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CD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Скоро в школу. Что надо знать родителям</w:t>
      </w:r>
      <w:r w:rsidR="008E1A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C2E22" w:rsidRPr="000C2E22">
        <w:rPr>
          <w:rFonts w:ascii="Times New Roman" w:eastAsia="Times New Roman" w:hAnsi="Times New Roman"/>
          <w:b/>
          <w:sz w:val="24"/>
          <w:szCs w:val="24"/>
          <w:lang w:eastAsia="ru-RU"/>
        </w:rPr>
        <w:t>будущих первоклассников.</w:t>
      </w:r>
    </w:p>
    <w:p w:rsidR="000C2E22" w:rsidRDefault="000C2E22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0EB" w:rsidRDefault="00B426EB" w:rsidP="008F2048">
      <w:pPr>
        <w:pStyle w:val="a5"/>
        <w:spacing w:before="0" w:beforeAutospacing="0" w:after="0" w:afterAutospacing="0"/>
        <w:ind w:firstLine="708"/>
        <w:jc w:val="both"/>
      </w:pPr>
      <w:r>
        <w:t>Согласно Уставу  МКОУ СОШ с</w:t>
      </w:r>
      <w:proofErr w:type="gramStart"/>
      <w:r>
        <w:t>.Н</w:t>
      </w:r>
      <w:proofErr w:type="gramEnd"/>
      <w:r>
        <w:t xml:space="preserve">овый </w:t>
      </w:r>
      <w:proofErr w:type="spellStart"/>
      <w:r>
        <w:t>Батако</w:t>
      </w:r>
      <w:proofErr w:type="spellEnd"/>
      <w:r w:rsidR="005F30EB">
        <w:t xml:space="preserve"> в 1 класс принимаются все дети, достигшие возраста 6,5 – 7 лет, достигшие функциональной школьной зрелости  и не имеющие медицинских противопоказаний.</w:t>
      </w:r>
    </w:p>
    <w:p w:rsidR="008F2048" w:rsidRDefault="005F30EB" w:rsidP="008F2048">
      <w:pPr>
        <w:pStyle w:val="a5"/>
        <w:spacing w:before="0" w:beforeAutospacing="0" w:after="0" w:afterAutospacing="0"/>
        <w:ind w:firstLine="708"/>
        <w:jc w:val="both"/>
      </w:pPr>
      <w:r>
        <w:t xml:space="preserve">С 1 сентября 2011 учебного года введено  </w:t>
      </w:r>
      <w:proofErr w:type="gramStart"/>
      <w:r>
        <w:t>обучение</w:t>
      </w:r>
      <w:proofErr w:type="gramEnd"/>
      <w:r>
        <w:t xml:space="preserve"> по новому Федеральному Государственному образовательному стандарту. Образовательные стандарты нового поколения направлены на раскрытие возможностей детей,  на подготовку их к жизни. В основу положен </w:t>
      </w:r>
      <w:proofErr w:type="spellStart"/>
      <w:r>
        <w:t>системно-деятельностный</w:t>
      </w:r>
      <w:proofErr w:type="spellEnd"/>
      <w:r>
        <w:t xml:space="preserve"> подход, предусматривающий в первую очередь развитие качеств личности, отвечающих требованиям информационного общества, инновационной экономики. Предусмотрено широкое использование в учебном процессе проектных технологий и технологий, направленных на личностное развитие. </w:t>
      </w:r>
    </w:p>
    <w:p w:rsidR="005F30EB" w:rsidRDefault="005F30EB" w:rsidP="008F2048">
      <w:pPr>
        <w:pStyle w:val="a5"/>
        <w:spacing w:before="0" w:beforeAutospacing="0" w:after="0" w:afterAutospacing="0"/>
        <w:ind w:firstLine="708"/>
        <w:jc w:val="both"/>
      </w:pPr>
      <w:r>
        <w:t>Надежным инструментом реализации Стандартов второго поколения сейчас является комплект учебников «Школа</w:t>
      </w:r>
      <w:r w:rsidR="00B426EB">
        <w:t xml:space="preserve"> России»</w:t>
      </w:r>
      <w:proofErr w:type="gramStart"/>
      <w:r w:rsidR="00B426EB">
        <w:t xml:space="preserve"> </w:t>
      </w:r>
      <w:r>
        <w:t>.</w:t>
      </w:r>
      <w:proofErr w:type="gramEnd"/>
      <w:r>
        <w:t xml:space="preserve"> Получивший самое широкое признание в школах России, этот комплект успешно развивается и совершенствуется в соответствии с запросами времени.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Как быстро летит время! Еще совсем недавно вы радовались появлению на свет малыша, его первым шагам, словам и поступкам. И вот он уже становится школьником.</w:t>
      </w:r>
    </w:p>
    <w:p w:rsidR="00B427CD" w:rsidRPr="000C4761" w:rsidRDefault="008E1AC5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Сентябрь</w:t>
      </w:r>
      <w:r w:rsidR="00B427CD"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! С этим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месяцем</w:t>
      </w:r>
      <w:r w:rsidR="00B427CD"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у каждого связано светлое и трогательное воспоминание. Рядом с первоклассниками - мамы, папы, бабушки и дедушки - все волнуются. Как там мой? Не испугается ли? Не подкачает? Как сложится его школьная жизнь? Это зависит от того, каким ребенок пришел в первый класс. Это в некотором роде экзамен для всей семьи.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Понаблюдайте, как ученики идут в школу в первый раз. Некоторые из них крепко держатся за мамину руку, а некоторые демонстрируют свою самостоятельность и гордо шагают впереди сопровождающих их взрослых. Но даже этим смельчакам немного </w:t>
      </w: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боязно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. Встречаются и такие малыши, которые долго не могут оторваться от родителей и последовать за учителем в класс.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ребенка этот день - начало нового этапа в жизни. Учение становится главной его обязанностью. Теперь его поступки, отношения со сверстниками и </w:t>
      </w: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будут рассматриваться через призму этих новых обязанностей.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В школе детей ждёт непривычная, интересная, но очень нелёгкая работа. Она связана не только с чисто физическими усилиями (нужно высидеть длинный 35-минутный урок), но и с большим нервным напряжением. Ведь обучение требует определённого темпа усвоения программного материала и направлено на развитие сложной мыслительной деятельности. Надо понять состояние внутренней тревоги новичка - очень хочется стать учеником, но уже сложилось понимание (или хотя бы предчувствие) того, что с ученика теперь иной спрос.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Как правило, будущие первоклассники с радостью и нетерпением ждут 1 сентября: их привлекает и внешняя сторона школьной жизни, и то, что теперь они ученики. И</w:t>
      </w:r>
      <w:proofErr w:type="gramStart"/>
      <w:r w:rsidR="00CC0A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амое важное - они хотят учиться. Именно это помогает первокласснику быстро и в большинстве случаев безболезненно усвоить новые требования, касающиеся его обязанностей, правил поведения в классе, распорядка дня.</w:t>
      </w:r>
    </w:p>
    <w:p w:rsidR="00B427CD" w:rsidRDefault="00B427CD" w:rsidP="000C2E2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Эта готовность к учению нуждается, конечно, и в родительской поддержке. Если в семье было заложено правильное отношение к учению, дети, поступая в школу, уже достаточно ясно представляют себе, зачем надо хорошо учиться. Если родители делают упор лишь на формальную готовность ребенка к школе, то его учение может стать отбыванием тяжкой повинности. Запугивание трудностями школьной жизни или неуместная жалость по поводу предполагаемых строгостей могут сделать ребенка беспомощным и растерянным перед требованиями учителя.</w:t>
      </w:r>
    </w:p>
    <w:p w:rsidR="008F2048" w:rsidRDefault="008F2048" w:rsidP="000C2E2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048" w:rsidRDefault="008F2048" w:rsidP="000C2E2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048" w:rsidRDefault="008F2048" w:rsidP="000C2E2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22" w:rsidRPr="000C4761" w:rsidRDefault="000C2E22" w:rsidP="000C2E2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lastRenderedPageBreak/>
        <w:t>Что должен знать ребенок, поступающий в школу</w:t>
      </w:r>
      <w:r w:rsidRPr="00B426EB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 </w:t>
      </w:r>
    </w:p>
    <w:p w:rsidR="00B427CD" w:rsidRPr="00B426EB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ru-RU"/>
        </w:rPr>
        <w:t>Общий кругозор:</w:t>
      </w:r>
    </w:p>
    <w:p w:rsidR="00B427CD" w:rsidRPr="00B426EB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"</w:t>
      </w: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Фамилия, имя.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"Дата рождения.</w:t>
      </w:r>
    </w:p>
    <w:p w:rsidR="00B427CD" w:rsidRPr="00B426EB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"Возраст.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"Как зовут родителей.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"Домашний адрес.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"В какой стране живет.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"Знание животных (диких, домашних, северных и южных стран).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"Знание растений.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"Знание профессий, видов спорта, транспорта.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"Быт людей.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"Уметь объяснить закономерности природных явлений.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sz w:val="24"/>
          <w:szCs w:val="24"/>
          <w:lang w:eastAsia="ru-RU"/>
        </w:rPr>
        <w:t>"Времена года, месяцы по сезонам, дни недели.</w:t>
      </w:r>
    </w:p>
    <w:p w:rsidR="00B427CD" w:rsidRPr="00B426EB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426EB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ru-RU"/>
        </w:rPr>
        <w:t>2. Мышление:</w:t>
      </w:r>
    </w:p>
    <w:p w:rsidR="00B427CD" w:rsidRPr="00B426EB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 </w:t>
      </w:r>
      <w:r w:rsidRPr="00B426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"Определение четвертого лишнего.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"Классификация, обобщение.</w:t>
      </w:r>
    </w:p>
    <w:p w:rsidR="00B427CD" w:rsidRPr="00B426EB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"Сходство/различия.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"Умение решать логические задачи.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"Сложение фигур из частей.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"Сложение из счетных палочек.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"Постройки из кубиков по чертежу, счет использованных кубиков.</w:t>
      </w:r>
    </w:p>
    <w:p w:rsidR="00B427CD" w:rsidRPr="00B426EB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ru-RU"/>
        </w:rPr>
        <w:t>3. Внимание:</w:t>
      </w:r>
      <w:r w:rsidRPr="00B426EB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 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"Устойчивость (сравнение 2-х картинок с 10-15 различиями).</w:t>
      </w:r>
    </w:p>
    <w:p w:rsidR="00B427CD" w:rsidRPr="000C4761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"Переключение.</w:t>
      </w:r>
    </w:p>
    <w:p w:rsidR="00B427CD" w:rsidRPr="000C4761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"Распределение.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"Слушать взрослого, не перебивая, не выкрикивая, дослушивая задание до конца.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"Выполнять инструкции по подготовке рабочего места и убирать учебные вещи после занятия.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"Понимать учебную задачу, поставленную учителем (т.е. могут назвать этапы выполнения и результат работы).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"Работать по заданию индивидуально и в группе, не мешая товарищам.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"Проверять работу по образцу. </w:t>
      </w:r>
    </w:p>
    <w:p w:rsidR="00B427CD" w:rsidRPr="00B426EB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ru-RU"/>
        </w:rPr>
        <w:t>4. Память:</w:t>
      </w:r>
      <w:r w:rsidRPr="00B426EB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 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"Повтор 10 слов или цифр.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"Запоминание картинок, фигур, символов (до 10 шт.).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"Пересказ текстов. </w:t>
      </w:r>
    </w:p>
    <w:p w:rsidR="00B427CD" w:rsidRPr="00B426EB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ru-RU"/>
        </w:rPr>
        <w:t>5. Речь:</w:t>
      </w:r>
      <w:r w:rsidRPr="00B426EB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 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"Артикуляция, произношение. Правильно и четко произносить все звуки, говорить спокойно, выразительно.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"Отвечать на вопросы и задавать их.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"Составлять связный текст по картинкам. Описывать с опорой на иллюстрацию животное или растение.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"Сочинять сказки.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"Грамматически правильно строить предложение.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"Заучивать наизусть стихи, прозу.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"Пересказывать небольшой текст.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Обсуждая прочитанное, учите ребёнка ясно выражать свои мысли, иначе у него будут проблемы с устными ответами.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 Например: ребята загадывают какой-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</w:t>
      </w: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съедобное-несъедобное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, одушевлённое-неодушевлённое. </w:t>
      </w:r>
    </w:p>
    <w:p w:rsidR="00B427CD" w:rsidRPr="000C4761" w:rsidRDefault="00B427CD" w:rsidP="00B42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ru-RU"/>
        </w:rPr>
        <w:t>6. Моторика: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"Правильно держать ручку, карандаш, кисточку.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"Уметь чертить прямую линию.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"Писать печатную букву по образцу.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"Вырезать из бумаги.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"Аккуратно клеить.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"Рисовать как отдельные образцы, так и сюжетные картинки.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"Лепить как отдельные образы, так и целые композиции.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"Изготавливать аппликации. 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ru-RU"/>
        </w:rPr>
        <w:t>7. Математические знания:</w:t>
      </w:r>
      <w:r w:rsidRPr="00B426EB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 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"Знать цифры (от 0 до 9).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"Называть числа в прямом и обратном порядке.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"Решать элементарные задачи на сложение и вычитание.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"Соотносить цифру и число предметов.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"Ориентироваться на листе бумаги в клетку. </w:t>
      </w:r>
    </w:p>
    <w:p w:rsidR="00B427CD" w:rsidRPr="00B426EB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ru-RU"/>
        </w:rPr>
        <w:t>Психологическая готовность детей к школе.</w:t>
      </w:r>
      <w:r w:rsidRPr="00B426EB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 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Простейшую проверку психологической готовности могут провести воспитатели, психолог или сами родители. Выясните, умеет ли будущий школьник: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- заниматься одним делом (не обязательно интересным) в течение 20 - 30 минут или хотя бы сидеть это время на месте;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- правильно понимать с первого раза простейшие задания. Например, нарисовать мужчину (а не просто человека, принцессу, робота или что захочет);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- действовать точно по образцу (например, срисовать простой рисунок, не заменяя деталей, не используя другие цвета);</w:t>
      </w:r>
      <w:proofErr w:type="gramEnd"/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- действовать в заданном ритме и темпе без ошибок на протяжении 4 - 5 минут (например, рисовать простой геометрический узор в тетради в клетку под диктовку взрослого: "кружок - квадрат, кружок - квадрат", а потом самостоятельно с той же скоростью); </w:t>
      </w:r>
    </w:p>
    <w:p w:rsidR="00B427CD" w:rsidRPr="000C4761" w:rsidRDefault="00B427CD" w:rsidP="00B427C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- хорошо ориентироваться в пространстве и на листе бумаги (не путать понятия верх - низ, над - под, направо - налево; уметь нарисовать узор по клеточкам под диктовку взрослого: "три клеточки вверх, три направо, одна вниз, одна направо, одна вверх, три вниз" и т.д.);</w:t>
      </w:r>
      <w:proofErr w:type="gramEnd"/>
    </w:p>
    <w:p w:rsidR="00C2534D" w:rsidRDefault="00B427CD" w:rsidP="00B427CD"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понятиях больше - меньше, раньше - позже, сначала - потом, одинаковые - разные.</w:t>
      </w:r>
      <w:bookmarkStart w:id="0" w:name="_GoBack"/>
      <w:bookmarkEnd w:id="0"/>
      <w:proofErr w:type="gramEnd"/>
    </w:p>
    <w:sectPr w:rsidR="00C2534D" w:rsidSect="0039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87"/>
    <w:rsid w:val="000C2E22"/>
    <w:rsid w:val="000C4761"/>
    <w:rsid w:val="00396213"/>
    <w:rsid w:val="003C2B33"/>
    <w:rsid w:val="005F30EB"/>
    <w:rsid w:val="008E1AC5"/>
    <w:rsid w:val="008F2048"/>
    <w:rsid w:val="00B426EB"/>
    <w:rsid w:val="00B427CD"/>
    <w:rsid w:val="00C2534D"/>
    <w:rsid w:val="00CC0A07"/>
    <w:rsid w:val="00E80487"/>
    <w:rsid w:val="00F5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42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9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68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21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2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61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83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2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75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82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75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8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0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3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16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2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7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2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06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43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2016-12-15T15:21:00Z</dcterms:created>
  <dcterms:modified xsi:type="dcterms:W3CDTF">2016-12-15T15:27:00Z</dcterms:modified>
</cp:coreProperties>
</file>