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CellMar>
          <w:top w:w="15" w:type="dxa"/>
          <w:left w:w="15" w:type="dxa"/>
          <w:bottom w:w="15" w:type="dxa"/>
          <w:right w:w="15" w:type="dxa"/>
        </w:tblCellMar>
        <w:tblLook w:val="0600"/>
      </w:tblPr>
      <w:tblGrid>
        <w:gridCol w:w="156"/>
        <w:gridCol w:w="2333"/>
      </w:tblGrid>
      <w:tr w:rsidR="00C7663B" w:rsidRPr="00C7663B" w:rsidTr="00952CC8">
        <w:trPr>
          <w:jc w:val="right"/>
        </w:trPr>
        <w:tc>
          <w:tcPr>
            <w:tcW w:w="0" w:type="auto"/>
            <w:tcMar>
              <w:top w:w="75" w:type="dxa"/>
              <w:left w:w="75" w:type="dxa"/>
              <w:bottom w:w="75" w:type="dxa"/>
              <w:right w:w="75" w:type="dxa"/>
            </w:tcMar>
            <w:vAlign w:val="center"/>
          </w:tcPr>
          <w:p w:rsidR="00C7663B" w:rsidRPr="00634E27" w:rsidRDefault="00C7663B" w:rsidP="00952CC8">
            <w:pPr>
              <w:ind w:left="75" w:right="75"/>
              <w:rPr>
                <w:rFonts w:ascii="Times New Roman" w:hAnsi="Times New Roman" w:cs="Times New Roman"/>
                <w:color w:val="000000"/>
                <w:sz w:val="26"/>
                <w:szCs w:val="26"/>
                <w:lang w:val="ru-RU"/>
              </w:rPr>
            </w:pPr>
          </w:p>
        </w:tc>
        <w:tc>
          <w:tcPr>
            <w:tcW w:w="0" w:type="auto"/>
            <w:tcMar>
              <w:top w:w="75" w:type="dxa"/>
              <w:left w:w="75" w:type="dxa"/>
              <w:bottom w:w="75" w:type="dxa"/>
              <w:right w:w="75" w:type="dxa"/>
            </w:tcMar>
            <w:vAlign w:val="center"/>
          </w:tcPr>
          <w:p w:rsidR="00C7663B" w:rsidRPr="00E01B9D" w:rsidRDefault="00C7663B" w:rsidP="00952CC8">
            <w:pPr>
              <w:spacing w:before="0" w:beforeAutospacing="0" w:after="0" w:afterAutospacing="0"/>
              <w:jc w:val="right"/>
              <w:rPr>
                <w:rFonts w:ascii="Times New Roman" w:hAnsi="Times New Roman" w:cs="Times New Roman"/>
                <w:color w:val="000000"/>
                <w:lang w:val="ru-RU"/>
              </w:rPr>
            </w:pPr>
            <w:r w:rsidRPr="00E01B9D">
              <w:rPr>
                <w:rFonts w:ascii="Times New Roman" w:hAnsi="Times New Roman" w:cs="Times New Roman"/>
                <w:color w:val="000000"/>
                <w:lang w:val="ru-RU"/>
              </w:rPr>
              <w:t>Приложение</w:t>
            </w:r>
            <w:r w:rsidRPr="00E01B9D">
              <w:rPr>
                <w:rFonts w:ascii="Times New Roman" w:hAnsi="Times New Roman" w:cs="Times New Roman"/>
                <w:lang w:val="ru-RU"/>
              </w:rPr>
              <w:br/>
            </w:r>
            <w:r w:rsidRPr="00E01B9D">
              <w:rPr>
                <w:rFonts w:ascii="Times New Roman" w:hAnsi="Times New Roman" w:cs="Times New Roman"/>
                <w:color w:val="000000"/>
                <w:lang w:val="ru-RU"/>
              </w:rPr>
              <w:t>к приказу МБОУ СОШ</w:t>
            </w:r>
          </w:p>
          <w:p w:rsidR="00C7663B" w:rsidRPr="00E01B9D" w:rsidRDefault="00C7663B" w:rsidP="00952CC8">
            <w:pPr>
              <w:spacing w:before="0" w:beforeAutospacing="0" w:after="0" w:afterAutospacing="0"/>
              <w:jc w:val="right"/>
              <w:rPr>
                <w:rFonts w:ascii="Times New Roman" w:hAnsi="Times New Roman" w:cs="Times New Roman"/>
                <w:color w:val="000000"/>
                <w:lang w:val="ru-RU"/>
              </w:rPr>
            </w:pPr>
            <w:r w:rsidRPr="00E01B9D">
              <w:rPr>
                <w:rFonts w:ascii="Times New Roman" w:hAnsi="Times New Roman" w:cs="Times New Roman"/>
                <w:color w:val="000000"/>
                <w:lang w:val="ru-RU"/>
              </w:rPr>
              <w:t xml:space="preserve"> с</w:t>
            </w:r>
            <w:proofErr w:type="gramStart"/>
            <w:r w:rsidRPr="00E01B9D">
              <w:rPr>
                <w:rFonts w:ascii="Times New Roman" w:hAnsi="Times New Roman" w:cs="Times New Roman"/>
                <w:color w:val="000000"/>
                <w:lang w:val="ru-RU"/>
              </w:rPr>
              <w:t>.Н</w:t>
            </w:r>
            <w:proofErr w:type="gramEnd"/>
            <w:r w:rsidRPr="00E01B9D">
              <w:rPr>
                <w:rFonts w:ascii="Times New Roman" w:hAnsi="Times New Roman" w:cs="Times New Roman"/>
                <w:color w:val="000000"/>
                <w:lang w:val="ru-RU"/>
              </w:rPr>
              <w:t xml:space="preserve">овый </w:t>
            </w:r>
            <w:proofErr w:type="spellStart"/>
            <w:r w:rsidRPr="00E01B9D">
              <w:rPr>
                <w:rFonts w:ascii="Times New Roman" w:hAnsi="Times New Roman" w:cs="Times New Roman"/>
                <w:color w:val="000000"/>
                <w:lang w:val="ru-RU"/>
              </w:rPr>
              <w:t>Батако</w:t>
            </w:r>
            <w:proofErr w:type="spellEnd"/>
            <w:r w:rsidRPr="00E01B9D">
              <w:rPr>
                <w:rFonts w:ascii="Times New Roman" w:hAnsi="Times New Roman" w:cs="Times New Roman"/>
                <w:lang w:val="ru-RU"/>
              </w:rPr>
              <w:br/>
            </w:r>
            <w:r w:rsidRPr="00E01B9D">
              <w:rPr>
                <w:rFonts w:ascii="Times New Roman" w:hAnsi="Times New Roman" w:cs="Times New Roman"/>
                <w:color w:val="000000"/>
                <w:lang w:val="ru-RU"/>
              </w:rPr>
              <w:t>от 14.01.2022  № 6</w:t>
            </w:r>
          </w:p>
        </w:tc>
      </w:tr>
    </w:tbl>
    <w:p w:rsidR="00C7663B" w:rsidRDefault="00C7663B" w:rsidP="00C7663B">
      <w:pPr>
        <w:spacing w:before="0" w:beforeAutospacing="0" w:after="0" w:afterAutospacing="0"/>
        <w:jc w:val="center"/>
        <w:rPr>
          <w:rFonts w:ascii="Times New Roman" w:hAnsi="Times New Roman" w:cs="Times New Roman"/>
          <w:color w:val="000000"/>
          <w:sz w:val="26"/>
          <w:szCs w:val="26"/>
          <w:lang w:val="ru-RU"/>
        </w:rPr>
      </w:pPr>
    </w:p>
    <w:p w:rsidR="00C7663B" w:rsidRDefault="00C7663B" w:rsidP="00C7663B">
      <w:pPr>
        <w:spacing w:before="0" w:beforeAutospacing="0" w:after="0" w:afterAutospacing="0"/>
        <w:jc w:val="center"/>
        <w:rPr>
          <w:rFonts w:ascii="Times New Roman" w:hAnsi="Times New Roman" w:cs="Times New Roman"/>
          <w:color w:val="000000"/>
          <w:sz w:val="26"/>
          <w:szCs w:val="26"/>
          <w:lang w:val="ru-RU"/>
        </w:rPr>
      </w:pPr>
    </w:p>
    <w:p w:rsidR="00C7663B" w:rsidRPr="00634E27" w:rsidRDefault="00C7663B" w:rsidP="00C7663B">
      <w:pPr>
        <w:spacing w:before="0" w:beforeAutospacing="0" w:after="0" w:afterAutospacing="0"/>
        <w:jc w:val="center"/>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Муниципальное бюджетное общеобразовательное учреждение</w:t>
      </w:r>
      <w:r w:rsidRPr="00634E27">
        <w:rPr>
          <w:rFonts w:ascii="Times New Roman" w:hAnsi="Times New Roman" w:cs="Times New Roman"/>
          <w:color w:val="000000"/>
          <w:sz w:val="26"/>
          <w:szCs w:val="26"/>
        </w:rPr>
        <w:t> </w:t>
      </w:r>
    </w:p>
    <w:p w:rsidR="00C7663B" w:rsidRPr="00634E27" w:rsidRDefault="00C7663B" w:rsidP="00C7663B">
      <w:pPr>
        <w:spacing w:before="0" w:beforeAutospacing="0" w:after="0" w:afterAutospacing="0"/>
        <w:jc w:val="center"/>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«Средняя  общеобразовательная школа с</w:t>
      </w:r>
      <w:proofErr w:type="gramStart"/>
      <w:r w:rsidRPr="00634E27">
        <w:rPr>
          <w:rFonts w:ascii="Times New Roman" w:hAnsi="Times New Roman" w:cs="Times New Roman"/>
          <w:color w:val="000000"/>
          <w:sz w:val="26"/>
          <w:szCs w:val="26"/>
          <w:lang w:val="ru-RU"/>
        </w:rPr>
        <w:t>.Н</w:t>
      </w:r>
      <w:proofErr w:type="gramEnd"/>
      <w:r w:rsidRPr="00634E27">
        <w:rPr>
          <w:rFonts w:ascii="Times New Roman" w:hAnsi="Times New Roman" w:cs="Times New Roman"/>
          <w:color w:val="000000"/>
          <w:sz w:val="26"/>
          <w:szCs w:val="26"/>
          <w:lang w:val="ru-RU"/>
        </w:rPr>
        <w:t xml:space="preserve">овый  </w:t>
      </w:r>
      <w:proofErr w:type="spellStart"/>
      <w:r w:rsidRPr="00634E27">
        <w:rPr>
          <w:rFonts w:ascii="Times New Roman" w:hAnsi="Times New Roman" w:cs="Times New Roman"/>
          <w:color w:val="000000"/>
          <w:sz w:val="26"/>
          <w:szCs w:val="26"/>
          <w:lang w:val="ru-RU"/>
        </w:rPr>
        <w:t>Батако</w:t>
      </w:r>
      <w:proofErr w:type="spellEnd"/>
      <w:r w:rsidRPr="00634E27">
        <w:rPr>
          <w:rFonts w:ascii="Times New Roman" w:hAnsi="Times New Roman" w:cs="Times New Roman"/>
          <w:color w:val="000000"/>
          <w:sz w:val="26"/>
          <w:szCs w:val="26"/>
          <w:lang w:val="ru-RU"/>
        </w:rPr>
        <w:t>»</w:t>
      </w:r>
      <w:r w:rsidRPr="00634E27">
        <w:rPr>
          <w:rFonts w:ascii="Times New Roman" w:hAnsi="Times New Roman" w:cs="Times New Roman"/>
          <w:sz w:val="26"/>
          <w:szCs w:val="26"/>
          <w:lang w:val="ru-RU"/>
        </w:rPr>
        <w:br/>
      </w:r>
      <w:r w:rsidRPr="00634E27">
        <w:rPr>
          <w:rFonts w:ascii="Times New Roman" w:hAnsi="Times New Roman" w:cs="Times New Roman"/>
          <w:color w:val="000000"/>
          <w:sz w:val="26"/>
          <w:szCs w:val="26"/>
          <w:lang w:val="ru-RU"/>
        </w:rPr>
        <w:t>(</w:t>
      </w:r>
      <w:r w:rsidRPr="00634E27">
        <w:rPr>
          <w:rFonts w:hAnsi="Times New Roman" w:cs="Times New Roman"/>
          <w:color w:val="000000"/>
          <w:sz w:val="26"/>
          <w:szCs w:val="26"/>
          <w:lang w:val="ru-RU"/>
        </w:rPr>
        <w:t>МБОУ</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СОШ</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w:t>
      </w:r>
      <w:r w:rsidRPr="00634E27">
        <w:rPr>
          <w:rFonts w:hAnsi="Times New Roman" w:cs="Times New Roman"/>
          <w:color w:val="000000"/>
          <w:sz w:val="26"/>
          <w:szCs w:val="26"/>
          <w:lang w:val="ru-RU"/>
        </w:rPr>
        <w:t>.</w:t>
      </w:r>
      <w:r w:rsidRPr="00634E27">
        <w:rPr>
          <w:rFonts w:hAnsi="Times New Roman" w:cs="Times New Roman"/>
          <w:color w:val="000000"/>
          <w:sz w:val="26"/>
          <w:szCs w:val="26"/>
          <w:lang w:val="ru-RU"/>
        </w:rPr>
        <w:t>Новый</w:t>
      </w:r>
      <w:r w:rsidRPr="00634E27">
        <w:rPr>
          <w:rFonts w:hAnsi="Times New Roman" w:cs="Times New Roman"/>
          <w:color w:val="000000"/>
          <w:sz w:val="26"/>
          <w:szCs w:val="26"/>
          <w:lang w:val="ru-RU"/>
        </w:rPr>
        <w:t xml:space="preserve">  </w:t>
      </w:r>
      <w:proofErr w:type="spellStart"/>
      <w:r w:rsidRPr="00634E27">
        <w:rPr>
          <w:rFonts w:hAnsi="Times New Roman" w:cs="Times New Roman"/>
          <w:color w:val="000000"/>
          <w:sz w:val="26"/>
          <w:szCs w:val="26"/>
          <w:lang w:val="ru-RU"/>
        </w:rPr>
        <w:t>Батако</w:t>
      </w:r>
      <w:proofErr w:type="spellEnd"/>
      <w:r w:rsidRPr="00634E27">
        <w:rPr>
          <w:rFonts w:ascii="Times New Roman" w:hAnsi="Times New Roman" w:cs="Times New Roman"/>
          <w:color w:val="000000"/>
          <w:sz w:val="26"/>
          <w:szCs w:val="26"/>
          <w:lang w:val="ru-RU"/>
        </w:rPr>
        <w:t>)</w:t>
      </w:r>
    </w:p>
    <w:p w:rsidR="00C7663B" w:rsidRPr="00634E27" w:rsidRDefault="00C7663B" w:rsidP="00C7663B">
      <w:pPr>
        <w:jc w:val="center"/>
        <w:rPr>
          <w:rFonts w:ascii="Times New Roman" w:hAnsi="Times New Roman" w:cs="Times New Roman"/>
          <w:color w:val="000000"/>
          <w:sz w:val="26"/>
          <w:szCs w:val="26"/>
          <w:lang w:val="ru-RU"/>
        </w:rPr>
      </w:pPr>
    </w:p>
    <w:tbl>
      <w:tblPr>
        <w:tblW w:w="9573" w:type="dxa"/>
        <w:tblCellMar>
          <w:top w:w="15" w:type="dxa"/>
          <w:left w:w="15" w:type="dxa"/>
          <w:bottom w:w="15" w:type="dxa"/>
          <w:right w:w="15" w:type="dxa"/>
        </w:tblCellMar>
        <w:tblLook w:val="0600"/>
      </w:tblPr>
      <w:tblGrid>
        <w:gridCol w:w="5320"/>
        <w:gridCol w:w="4253"/>
      </w:tblGrid>
      <w:tr w:rsidR="00C7663B" w:rsidRPr="00C7663B" w:rsidTr="00952CC8">
        <w:tc>
          <w:tcPr>
            <w:tcW w:w="5320" w:type="dxa"/>
            <w:tcMar>
              <w:top w:w="75" w:type="dxa"/>
              <w:left w:w="75" w:type="dxa"/>
              <w:bottom w:w="75" w:type="dxa"/>
              <w:right w:w="75" w:type="dxa"/>
            </w:tcMar>
          </w:tcPr>
          <w:p w:rsidR="00C7663B" w:rsidRPr="00C7663B" w:rsidRDefault="00C7663B" w:rsidP="00952CC8">
            <w:pPr>
              <w:rPr>
                <w:rFonts w:ascii="Times New Roman" w:hAnsi="Times New Roman" w:cs="Times New Roman"/>
                <w:color w:val="000000"/>
                <w:lang w:val="ru-RU"/>
              </w:rPr>
            </w:pPr>
            <w:bookmarkStart w:id="0" w:name="_GoBack"/>
            <w:bookmarkEnd w:id="0"/>
            <w:r w:rsidRPr="00C7663B">
              <w:rPr>
                <w:rFonts w:ascii="Times New Roman" w:hAnsi="Times New Roman" w:cs="Times New Roman"/>
                <w:color w:val="000000"/>
                <w:lang w:val="ru-RU"/>
              </w:rPr>
              <w:t>СОГЛАСОВАНО</w:t>
            </w:r>
            <w:r w:rsidRPr="00C7663B">
              <w:rPr>
                <w:rFonts w:ascii="Times New Roman" w:hAnsi="Times New Roman" w:cs="Times New Roman"/>
                <w:lang w:val="ru-RU"/>
              </w:rPr>
              <w:br/>
            </w:r>
            <w:r w:rsidRPr="00C7663B">
              <w:rPr>
                <w:rFonts w:ascii="Times New Roman" w:hAnsi="Times New Roman" w:cs="Times New Roman"/>
                <w:color w:val="000000"/>
                <w:lang w:val="ru-RU"/>
              </w:rPr>
              <w:t>Педагогическим советом</w:t>
            </w:r>
            <w:r w:rsidRPr="00C7663B">
              <w:rPr>
                <w:rFonts w:ascii="Times New Roman" w:hAnsi="Times New Roman" w:cs="Times New Roman"/>
                <w:lang w:val="ru-RU"/>
              </w:rPr>
              <w:br/>
            </w:r>
            <w:r w:rsidRPr="00C7663B">
              <w:rPr>
                <w:rFonts w:hAnsi="Times New Roman" w:cs="Times New Roman"/>
                <w:color w:val="000000"/>
                <w:lang w:val="ru-RU"/>
              </w:rPr>
              <w:t>МБОУ</w:t>
            </w:r>
            <w:r w:rsidRPr="00C7663B">
              <w:rPr>
                <w:rFonts w:hAnsi="Times New Roman" w:cs="Times New Roman"/>
                <w:color w:val="000000"/>
                <w:lang w:val="ru-RU"/>
              </w:rPr>
              <w:t xml:space="preserve"> </w:t>
            </w:r>
            <w:r w:rsidRPr="00C7663B">
              <w:rPr>
                <w:rFonts w:hAnsi="Times New Roman" w:cs="Times New Roman"/>
                <w:color w:val="000000"/>
                <w:lang w:val="ru-RU"/>
              </w:rPr>
              <w:t>СОШ</w:t>
            </w:r>
            <w:r w:rsidRPr="00C7663B">
              <w:rPr>
                <w:rFonts w:hAnsi="Times New Roman" w:cs="Times New Roman"/>
                <w:color w:val="000000"/>
                <w:lang w:val="ru-RU"/>
              </w:rPr>
              <w:t xml:space="preserve"> </w:t>
            </w:r>
            <w:r w:rsidRPr="00C7663B">
              <w:rPr>
                <w:rFonts w:hAnsi="Times New Roman" w:cs="Times New Roman"/>
                <w:color w:val="000000"/>
                <w:lang w:val="ru-RU"/>
              </w:rPr>
              <w:t>с</w:t>
            </w:r>
            <w:proofErr w:type="gramStart"/>
            <w:r w:rsidRPr="00C7663B">
              <w:rPr>
                <w:rFonts w:hAnsi="Times New Roman" w:cs="Times New Roman"/>
                <w:color w:val="000000"/>
                <w:lang w:val="ru-RU"/>
              </w:rPr>
              <w:t>.</w:t>
            </w:r>
            <w:r w:rsidRPr="00C7663B">
              <w:rPr>
                <w:rFonts w:hAnsi="Times New Roman" w:cs="Times New Roman"/>
                <w:color w:val="000000"/>
                <w:lang w:val="ru-RU"/>
              </w:rPr>
              <w:t>Н</w:t>
            </w:r>
            <w:proofErr w:type="gramEnd"/>
            <w:r w:rsidRPr="00C7663B">
              <w:rPr>
                <w:rFonts w:hAnsi="Times New Roman" w:cs="Times New Roman"/>
                <w:color w:val="000000"/>
                <w:lang w:val="ru-RU"/>
              </w:rPr>
              <w:t>овый</w:t>
            </w:r>
            <w:r w:rsidRPr="00C7663B">
              <w:rPr>
                <w:rFonts w:hAnsi="Times New Roman" w:cs="Times New Roman"/>
                <w:color w:val="000000"/>
                <w:lang w:val="ru-RU"/>
              </w:rPr>
              <w:t xml:space="preserve">  </w:t>
            </w:r>
            <w:proofErr w:type="spellStart"/>
            <w:r w:rsidRPr="00C7663B">
              <w:rPr>
                <w:rFonts w:hAnsi="Times New Roman" w:cs="Times New Roman"/>
                <w:color w:val="000000"/>
                <w:lang w:val="ru-RU"/>
              </w:rPr>
              <w:t>Батако</w:t>
            </w:r>
            <w:proofErr w:type="spellEnd"/>
            <w:r w:rsidRPr="00C7663B">
              <w:rPr>
                <w:rFonts w:ascii="Times New Roman" w:hAnsi="Times New Roman" w:cs="Times New Roman"/>
                <w:lang w:val="ru-RU"/>
              </w:rPr>
              <w:br/>
            </w:r>
            <w:r w:rsidRPr="00C7663B">
              <w:rPr>
                <w:rFonts w:ascii="Times New Roman" w:hAnsi="Times New Roman" w:cs="Times New Roman"/>
                <w:color w:val="000000"/>
                <w:lang w:val="ru-RU"/>
              </w:rPr>
              <w:t>(протокол от 14.01.2022  № )</w:t>
            </w:r>
          </w:p>
        </w:tc>
        <w:tc>
          <w:tcPr>
            <w:tcW w:w="4253" w:type="dxa"/>
            <w:tcMar>
              <w:top w:w="75" w:type="dxa"/>
              <w:left w:w="75" w:type="dxa"/>
              <w:bottom w:w="75" w:type="dxa"/>
              <w:right w:w="75" w:type="dxa"/>
            </w:tcMar>
          </w:tcPr>
          <w:p w:rsidR="00C7663B" w:rsidRPr="00C7663B" w:rsidRDefault="00C7663B" w:rsidP="00952CC8">
            <w:pPr>
              <w:spacing w:before="0" w:beforeAutospacing="0" w:after="0" w:afterAutospacing="0"/>
              <w:jc w:val="right"/>
              <w:rPr>
                <w:rFonts w:hAnsi="Times New Roman" w:cs="Times New Roman"/>
                <w:color w:val="000000"/>
                <w:lang w:val="ru-RU"/>
              </w:rPr>
            </w:pPr>
            <w:r w:rsidRPr="00C7663B">
              <w:rPr>
                <w:rFonts w:ascii="Times New Roman" w:hAnsi="Times New Roman" w:cs="Times New Roman"/>
                <w:color w:val="000000"/>
                <w:lang w:val="ru-RU"/>
              </w:rPr>
              <w:t>УТВЕРЖДЕНО</w:t>
            </w:r>
            <w:r w:rsidRPr="00C7663B">
              <w:rPr>
                <w:rFonts w:ascii="Times New Roman" w:hAnsi="Times New Roman" w:cs="Times New Roman"/>
                <w:lang w:val="ru-RU"/>
              </w:rPr>
              <w:br/>
            </w:r>
            <w:r w:rsidRPr="00C7663B">
              <w:rPr>
                <w:rFonts w:ascii="Times New Roman" w:hAnsi="Times New Roman" w:cs="Times New Roman"/>
                <w:color w:val="000000"/>
                <w:lang w:val="ru-RU"/>
              </w:rPr>
              <w:t xml:space="preserve">приказом </w:t>
            </w:r>
            <w:r w:rsidRPr="00C7663B">
              <w:rPr>
                <w:rFonts w:hAnsi="Times New Roman" w:cs="Times New Roman"/>
                <w:color w:val="000000"/>
                <w:lang w:val="ru-RU"/>
              </w:rPr>
              <w:t>МБОУ</w:t>
            </w:r>
            <w:r w:rsidRPr="00C7663B">
              <w:rPr>
                <w:rFonts w:hAnsi="Times New Roman" w:cs="Times New Roman"/>
                <w:color w:val="000000"/>
                <w:lang w:val="ru-RU"/>
              </w:rPr>
              <w:t xml:space="preserve"> </w:t>
            </w:r>
            <w:r w:rsidRPr="00C7663B">
              <w:rPr>
                <w:rFonts w:hAnsi="Times New Roman" w:cs="Times New Roman"/>
                <w:color w:val="000000"/>
                <w:lang w:val="ru-RU"/>
              </w:rPr>
              <w:t>СОШ</w:t>
            </w:r>
            <w:r w:rsidRPr="00C7663B">
              <w:rPr>
                <w:rFonts w:hAnsi="Times New Roman" w:cs="Times New Roman"/>
                <w:color w:val="000000"/>
                <w:lang w:val="ru-RU"/>
              </w:rPr>
              <w:t xml:space="preserve"> </w:t>
            </w:r>
          </w:p>
          <w:p w:rsidR="00C7663B" w:rsidRPr="00C7663B" w:rsidRDefault="00C7663B" w:rsidP="00952CC8">
            <w:pPr>
              <w:spacing w:before="0" w:beforeAutospacing="0" w:after="0" w:afterAutospacing="0"/>
              <w:jc w:val="right"/>
              <w:rPr>
                <w:rFonts w:ascii="Times New Roman" w:hAnsi="Times New Roman" w:cs="Times New Roman"/>
                <w:color w:val="000000"/>
                <w:lang w:val="ru-RU"/>
              </w:rPr>
            </w:pPr>
            <w:r w:rsidRPr="00C7663B">
              <w:rPr>
                <w:rFonts w:hAnsi="Times New Roman" w:cs="Times New Roman"/>
                <w:color w:val="000000"/>
                <w:lang w:val="ru-RU"/>
              </w:rPr>
              <w:t>с</w:t>
            </w:r>
            <w:proofErr w:type="gramStart"/>
            <w:r w:rsidRPr="00C7663B">
              <w:rPr>
                <w:rFonts w:hAnsi="Times New Roman" w:cs="Times New Roman"/>
                <w:color w:val="000000"/>
                <w:lang w:val="ru-RU"/>
              </w:rPr>
              <w:t>.</w:t>
            </w:r>
            <w:r w:rsidRPr="00C7663B">
              <w:rPr>
                <w:rFonts w:hAnsi="Times New Roman" w:cs="Times New Roman"/>
                <w:color w:val="000000"/>
                <w:lang w:val="ru-RU"/>
              </w:rPr>
              <w:t>Н</w:t>
            </w:r>
            <w:proofErr w:type="gramEnd"/>
            <w:r w:rsidRPr="00C7663B">
              <w:rPr>
                <w:rFonts w:hAnsi="Times New Roman" w:cs="Times New Roman"/>
                <w:color w:val="000000"/>
                <w:lang w:val="ru-RU"/>
              </w:rPr>
              <w:t>овый</w:t>
            </w:r>
            <w:r w:rsidRPr="00C7663B">
              <w:rPr>
                <w:rFonts w:hAnsi="Times New Roman" w:cs="Times New Roman"/>
                <w:color w:val="000000"/>
                <w:lang w:val="ru-RU"/>
              </w:rPr>
              <w:t xml:space="preserve">  </w:t>
            </w:r>
            <w:proofErr w:type="spellStart"/>
            <w:r w:rsidRPr="00C7663B">
              <w:rPr>
                <w:rFonts w:hAnsi="Times New Roman" w:cs="Times New Roman"/>
                <w:color w:val="000000"/>
                <w:lang w:val="ru-RU"/>
              </w:rPr>
              <w:t>Батако</w:t>
            </w:r>
            <w:proofErr w:type="spellEnd"/>
            <w:r w:rsidRPr="00C7663B">
              <w:rPr>
                <w:rFonts w:ascii="Times New Roman" w:hAnsi="Times New Roman" w:cs="Times New Roman"/>
                <w:lang w:val="ru-RU"/>
              </w:rPr>
              <w:br/>
            </w:r>
            <w:r w:rsidRPr="00C7663B">
              <w:rPr>
                <w:rFonts w:ascii="Times New Roman" w:hAnsi="Times New Roman" w:cs="Times New Roman"/>
                <w:color w:val="000000"/>
                <w:lang w:val="ru-RU"/>
              </w:rPr>
              <w:t>от</w:t>
            </w:r>
            <w:r w:rsidRPr="00C7663B">
              <w:rPr>
                <w:rFonts w:ascii="Times New Roman" w:hAnsi="Times New Roman" w:cs="Times New Roman"/>
                <w:color w:val="000000"/>
              </w:rPr>
              <w:t xml:space="preserve">  </w:t>
            </w:r>
            <w:r w:rsidRPr="00C7663B">
              <w:rPr>
                <w:rFonts w:ascii="Times New Roman" w:hAnsi="Times New Roman" w:cs="Times New Roman"/>
                <w:color w:val="000000"/>
                <w:lang w:val="ru-RU"/>
              </w:rPr>
              <w:t xml:space="preserve"> 14.01.2022</w:t>
            </w:r>
            <w:r w:rsidRPr="00C7663B">
              <w:rPr>
                <w:rFonts w:ascii="Times New Roman" w:hAnsi="Times New Roman" w:cs="Times New Roman"/>
                <w:color w:val="000000"/>
              </w:rPr>
              <w:t xml:space="preserve">   </w:t>
            </w:r>
            <w:r w:rsidRPr="00C7663B">
              <w:rPr>
                <w:rFonts w:ascii="Times New Roman" w:hAnsi="Times New Roman" w:cs="Times New Roman"/>
                <w:color w:val="000000"/>
                <w:lang w:val="ru-RU"/>
              </w:rPr>
              <w:t xml:space="preserve"> № 6</w:t>
            </w:r>
          </w:p>
        </w:tc>
      </w:tr>
    </w:tbl>
    <w:p w:rsidR="00C7663B" w:rsidRPr="00634E27" w:rsidRDefault="00C7663B" w:rsidP="00C7663B">
      <w:pPr>
        <w:jc w:val="center"/>
        <w:rPr>
          <w:rFonts w:ascii="Times New Roman" w:hAnsi="Times New Roman" w:cs="Times New Roman"/>
          <w:color w:val="000000"/>
          <w:sz w:val="26"/>
          <w:szCs w:val="26"/>
          <w:lang w:val="ru-RU"/>
        </w:rPr>
      </w:pPr>
    </w:p>
    <w:p w:rsidR="00C7663B" w:rsidRDefault="00C7663B" w:rsidP="00C7663B">
      <w:pPr>
        <w:spacing w:before="0" w:beforeAutospacing="0" w:after="0" w:afterAutospacing="0"/>
        <w:jc w:val="center"/>
        <w:rPr>
          <w:rFonts w:ascii="Times New Roman" w:hAnsi="Times New Roman" w:cs="Times New Roman"/>
          <w:b/>
          <w:bCs/>
          <w:color w:val="000000"/>
          <w:sz w:val="26"/>
          <w:szCs w:val="26"/>
          <w:lang w:val="ru-RU"/>
        </w:rPr>
      </w:pPr>
      <w:r w:rsidRPr="00634E27">
        <w:rPr>
          <w:rFonts w:ascii="Times New Roman" w:hAnsi="Times New Roman" w:cs="Times New Roman"/>
          <w:b/>
          <w:bCs/>
          <w:color w:val="000000"/>
          <w:sz w:val="26"/>
          <w:szCs w:val="26"/>
          <w:lang w:val="ru-RU"/>
        </w:rPr>
        <w:t xml:space="preserve">Положение </w:t>
      </w:r>
    </w:p>
    <w:p w:rsidR="00C7663B" w:rsidRDefault="00C7663B" w:rsidP="00C7663B">
      <w:pPr>
        <w:spacing w:before="0" w:beforeAutospacing="0" w:after="0" w:afterAutospacing="0"/>
        <w:jc w:val="center"/>
        <w:rPr>
          <w:rFonts w:ascii="Times New Roman" w:hAnsi="Times New Roman" w:cs="Times New Roman"/>
          <w:b/>
          <w:bCs/>
          <w:color w:val="000000"/>
          <w:sz w:val="26"/>
          <w:szCs w:val="26"/>
          <w:lang w:val="ru-RU"/>
        </w:rPr>
      </w:pPr>
      <w:r w:rsidRPr="00634E27">
        <w:rPr>
          <w:rFonts w:ascii="Times New Roman" w:hAnsi="Times New Roman" w:cs="Times New Roman"/>
          <w:b/>
          <w:bCs/>
          <w:color w:val="000000"/>
          <w:sz w:val="26"/>
          <w:szCs w:val="26"/>
          <w:lang w:val="ru-RU"/>
        </w:rPr>
        <w:t xml:space="preserve">о рабочей группе по введению в </w:t>
      </w:r>
      <w:r w:rsidRPr="00E402E5">
        <w:rPr>
          <w:rFonts w:hAnsi="Times New Roman" w:cs="Times New Roman"/>
          <w:b/>
          <w:color w:val="000000"/>
          <w:sz w:val="26"/>
          <w:szCs w:val="26"/>
          <w:lang w:val="ru-RU"/>
        </w:rPr>
        <w:t>МБОУ</w:t>
      </w:r>
      <w:r w:rsidRPr="00E402E5">
        <w:rPr>
          <w:rFonts w:hAnsi="Times New Roman" w:cs="Times New Roman"/>
          <w:b/>
          <w:color w:val="000000"/>
          <w:sz w:val="26"/>
          <w:szCs w:val="26"/>
          <w:lang w:val="ru-RU"/>
        </w:rPr>
        <w:t xml:space="preserve"> </w:t>
      </w:r>
      <w:r w:rsidRPr="00E402E5">
        <w:rPr>
          <w:rFonts w:hAnsi="Times New Roman" w:cs="Times New Roman"/>
          <w:b/>
          <w:color w:val="000000"/>
          <w:sz w:val="26"/>
          <w:szCs w:val="26"/>
          <w:lang w:val="ru-RU"/>
        </w:rPr>
        <w:t>СОШ</w:t>
      </w:r>
      <w:r w:rsidRPr="00E402E5">
        <w:rPr>
          <w:rFonts w:hAnsi="Times New Roman" w:cs="Times New Roman"/>
          <w:b/>
          <w:color w:val="000000"/>
          <w:sz w:val="26"/>
          <w:szCs w:val="26"/>
          <w:lang w:val="ru-RU"/>
        </w:rPr>
        <w:t xml:space="preserve"> </w:t>
      </w:r>
      <w:r w:rsidRPr="00E402E5">
        <w:rPr>
          <w:rFonts w:hAnsi="Times New Roman" w:cs="Times New Roman"/>
          <w:b/>
          <w:color w:val="000000"/>
          <w:sz w:val="26"/>
          <w:szCs w:val="26"/>
          <w:lang w:val="ru-RU"/>
        </w:rPr>
        <w:t>с</w:t>
      </w:r>
      <w:proofErr w:type="gramStart"/>
      <w:r w:rsidRPr="00E402E5">
        <w:rPr>
          <w:rFonts w:hAnsi="Times New Roman" w:cs="Times New Roman"/>
          <w:b/>
          <w:color w:val="000000"/>
          <w:sz w:val="26"/>
          <w:szCs w:val="26"/>
          <w:lang w:val="ru-RU"/>
        </w:rPr>
        <w:t>.</w:t>
      </w:r>
      <w:r w:rsidRPr="00E402E5">
        <w:rPr>
          <w:rFonts w:hAnsi="Times New Roman" w:cs="Times New Roman"/>
          <w:b/>
          <w:color w:val="000000"/>
          <w:sz w:val="26"/>
          <w:szCs w:val="26"/>
          <w:lang w:val="ru-RU"/>
        </w:rPr>
        <w:t>Н</w:t>
      </w:r>
      <w:proofErr w:type="gramEnd"/>
      <w:r w:rsidRPr="00E402E5">
        <w:rPr>
          <w:rFonts w:hAnsi="Times New Roman" w:cs="Times New Roman"/>
          <w:b/>
          <w:color w:val="000000"/>
          <w:sz w:val="26"/>
          <w:szCs w:val="26"/>
          <w:lang w:val="ru-RU"/>
        </w:rPr>
        <w:t>овый</w:t>
      </w:r>
      <w:r w:rsidRPr="00E402E5">
        <w:rPr>
          <w:rFonts w:hAnsi="Times New Roman" w:cs="Times New Roman"/>
          <w:b/>
          <w:color w:val="000000"/>
          <w:sz w:val="26"/>
          <w:szCs w:val="26"/>
          <w:lang w:val="ru-RU"/>
        </w:rPr>
        <w:t xml:space="preserve">  </w:t>
      </w:r>
      <w:proofErr w:type="spellStart"/>
      <w:r w:rsidRPr="00E402E5">
        <w:rPr>
          <w:rFonts w:hAnsi="Times New Roman" w:cs="Times New Roman"/>
          <w:b/>
          <w:color w:val="000000"/>
          <w:sz w:val="26"/>
          <w:szCs w:val="26"/>
          <w:lang w:val="ru-RU"/>
        </w:rPr>
        <w:t>Батако</w:t>
      </w:r>
      <w:proofErr w:type="spellEnd"/>
      <w:r w:rsidRPr="00634E27">
        <w:rPr>
          <w:rFonts w:ascii="Times New Roman" w:hAnsi="Times New Roman" w:cs="Times New Roman"/>
          <w:b/>
          <w:bCs/>
          <w:color w:val="000000"/>
          <w:sz w:val="26"/>
          <w:szCs w:val="26"/>
          <w:lang w:val="ru-RU"/>
        </w:rPr>
        <w:t xml:space="preserve"> </w:t>
      </w:r>
      <w:r>
        <w:rPr>
          <w:rFonts w:ascii="Times New Roman" w:hAnsi="Times New Roman" w:cs="Times New Roman"/>
          <w:b/>
          <w:bCs/>
          <w:color w:val="000000"/>
          <w:sz w:val="26"/>
          <w:szCs w:val="26"/>
          <w:lang w:val="ru-RU"/>
        </w:rPr>
        <w:t xml:space="preserve"> ФГОС </w:t>
      </w:r>
      <w:r w:rsidRPr="00634E27">
        <w:rPr>
          <w:rFonts w:ascii="Times New Roman" w:hAnsi="Times New Roman" w:cs="Times New Roman"/>
          <w:b/>
          <w:bCs/>
          <w:color w:val="000000"/>
          <w:sz w:val="26"/>
          <w:szCs w:val="26"/>
          <w:lang w:val="ru-RU"/>
        </w:rPr>
        <w:t xml:space="preserve"> начального общего и основного общего образования, </w:t>
      </w:r>
    </w:p>
    <w:p w:rsidR="00C7663B" w:rsidRPr="00634E27" w:rsidRDefault="00C7663B" w:rsidP="00C7663B">
      <w:pPr>
        <w:spacing w:before="0" w:beforeAutospacing="0" w:after="0" w:afterAutospacing="0"/>
        <w:jc w:val="center"/>
        <w:rPr>
          <w:rFonts w:ascii="Times New Roman" w:hAnsi="Times New Roman" w:cs="Times New Roman"/>
          <w:color w:val="000000"/>
          <w:sz w:val="26"/>
          <w:szCs w:val="26"/>
          <w:lang w:val="ru-RU"/>
        </w:rPr>
      </w:pPr>
      <w:proofErr w:type="gramStart"/>
      <w:r w:rsidRPr="00634E27">
        <w:rPr>
          <w:rFonts w:ascii="Times New Roman" w:hAnsi="Times New Roman" w:cs="Times New Roman"/>
          <w:b/>
          <w:bCs/>
          <w:color w:val="000000"/>
          <w:sz w:val="26"/>
          <w:szCs w:val="26"/>
          <w:lang w:val="ru-RU"/>
        </w:rPr>
        <w:t>утвержденных</w:t>
      </w:r>
      <w:proofErr w:type="gramEnd"/>
      <w:r w:rsidRPr="00634E27">
        <w:rPr>
          <w:rFonts w:ascii="Times New Roman" w:hAnsi="Times New Roman" w:cs="Times New Roman"/>
          <w:b/>
          <w:bCs/>
          <w:color w:val="000000"/>
          <w:sz w:val="26"/>
          <w:szCs w:val="26"/>
          <w:lang w:val="ru-RU"/>
        </w:rPr>
        <w:t xml:space="preserve"> приказами </w:t>
      </w:r>
      <w:proofErr w:type="spellStart"/>
      <w:r w:rsidRPr="00634E27">
        <w:rPr>
          <w:rFonts w:ascii="Times New Roman" w:hAnsi="Times New Roman" w:cs="Times New Roman"/>
          <w:b/>
          <w:bCs/>
          <w:color w:val="000000"/>
          <w:sz w:val="26"/>
          <w:szCs w:val="26"/>
          <w:lang w:val="ru-RU"/>
        </w:rPr>
        <w:t>Минпросвещения</w:t>
      </w:r>
      <w:proofErr w:type="spellEnd"/>
      <w:r w:rsidRPr="00634E27">
        <w:rPr>
          <w:rFonts w:ascii="Times New Roman" w:hAnsi="Times New Roman" w:cs="Times New Roman"/>
          <w:b/>
          <w:bCs/>
          <w:color w:val="000000"/>
          <w:sz w:val="26"/>
          <w:szCs w:val="26"/>
          <w:lang w:val="ru-RU"/>
        </w:rPr>
        <w:t xml:space="preserve"> от 31.05.2021 № 286 и 287</w:t>
      </w:r>
    </w:p>
    <w:p w:rsidR="00C7663B" w:rsidRPr="00634E27" w:rsidRDefault="00C7663B" w:rsidP="00C7663B">
      <w:pPr>
        <w:jc w:val="center"/>
        <w:rPr>
          <w:rFonts w:ascii="Times New Roman" w:hAnsi="Times New Roman" w:cs="Times New Roman"/>
          <w:color w:val="000000"/>
          <w:sz w:val="26"/>
          <w:szCs w:val="26"/>
          <w:lang w:val="ru-RU"/>
        </w:rPr>
      </w:pPr>
    </w:p>
    <w:p w:rsidR="00C7663B" w:rsidRPr="00634E27" w:rsidRDefault="00C7663B" w:rsidP="00C7663B">
      <w:pPr>
        <w:jc w:val="center"/>
        <w:rPr>
          <w:rFonts w:ascii="Times New Roman" w:hAnsi="Times New Roman" w:cs="Times New Roman"/>
          <w:color w:val="000000"/>
          <w:sz w:val="26"/>
          <w:szCs w:val="26"/>
          <w:lang w:val="ru-RU"/>
        </w:rPr>
      </w:pPr>
      <w:r w:rsidRPr="00634E27">
        <w:rPr>
          <w:rFonts w:ascii="Times New Roman" w:hAnsi="Times New Roman" w:cs="Times New Roman"/>
          <w:b/>
          <w:bCs/>
          <w:color w:val="000000"/>
          <w:sz w:val="26"/>
          <w:szCs w:val="26"/>
          <w:lang w:val="ru-RU"/>
        </w:rPr>
        <w:t>1. Общие положения</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1.1. Положение о рабочей группе по введению в </w:t>
      </w:r>
      <w:r w:rsidRPr="00634E27">
        <w:rPr>
          <w:rFonts w:hAnsi="Times New Roman" w:cs="Times New Roman"/>
          <w:color w:val="000000"/>
          <w:sz w:val="26"/>
          <w:szCs w:val="26"/>
          <w:lang w:val="ru-RU"/>
        </w:rPr>
        <w:t>МБОУ</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СОШ</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w:t>
      </w:r>
      <w:proofErr w:type="gramStart"/>
      <w:r w:rsidRPr="00634E27">
        <w:rPr>
          <w:rFonts w:hAnsi="Times New Roman" w:cs="Times New Roman"/>
          <w:color w:val="000000"/>
          <w:sz w:val="26"/>
          <w:szCs w:val="26"/>
          <w:lang w:val="ru-RU"/>
        </w:rPr>
        <w:t>.</w:t>
      </w:r>
      <w:r w:rsidRPr="00634E27">
        <w:rPr>
          <w:rFonts w:hAnsi="Times New Roman" w:cs="Times New Roman"/>
          <w:color w:val="000000"/>
          <w:sz w:val="26"/>
          <w:szCs w:val="26"/>
          <w:lang w:val="ru-RU"/>
        </w:rPr>
        <w:t>Н</w:t>
      </w:r>
      <w:proofErr w:type="gramEnd"/>
      <w:r w:rsidRPr="00634E27">
        <w:rPr>
          <w:rFonts w:hAnsi="Times New Roman" w:cs="Times New Roman"/>
          <w:color w:val="000000"/>
          <w:sz w:val="26"/>
          <w:szCs w:val="26"/>
          <w:lang w:val="ru-RU"/>
        </w:rPr>
        <w:t>овый</w:t>
      </w:r>
      <w:r w:rsidRPr="00634E27">
        <w:rPr>
          <w:rFonts w:hAnsi="Times New Roman" w:cs="Times New Roman"/>
          <w:color w:val="000000"/>
          <w:sz w:val="26"/>
          <w:szCs w:val="26"/>
          <w:lang w:val="ru-RU"/>
        </w:rPr>
        <w:t xml:space="preserve">  </w:t>
      </w:r>
      <w:proofErr w:type="spellStart"/>
      <w:r w:rsidRPr="00634E27">
        <w:rPr>
          <w:rFonts w:hAnsi="Times New Roman" w:cs="Times New Roman"/>
          <w:color w:val="000000"/>
          <w:sz w:val="26"/>
          <w:szCs w:val="26"/>
          <w:lang w:val="ru-RU"/>
        </w:rPr>
        <w:t>Батако</w:t>
      </w:r>
      <w:proofErr w:type="spellEnd"/>
      <w:r w:rsidRPr="00634E27">
        <w:rPr>
          <w:rFonts w:ascii="Times New Roman" w:hAnsi="Times New Roman" w:cs="Times New Roman"/>
          <w:color w:val="000000"/>
          <w:sz w:val="26"/>
          <w:szCs w:val="26"/>
          <w:lang w:val="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634E27">
        <w:rPr>
          <w:rFonts w:ascii="Times New Roman" w:hAnsi="Times New Roman" w:cs="Times New Roman"/>
          <w:color w:val="000000"/>
          <w:sz w:val="26"/>
          <w:szCs w:val="26"/>
          <w:lang w:val="ru-RU"/>
        </w:rPr>
        <w:t>Минпросвещения</w:t>
      </w:r>
      <w:proofErr w:type="spellEnd"/>
      <w:r w:rsidRPr="00634E27">
        <w:rPr>
          <w:rFonts w:ascii="Times New Roman" w:hAnsi="Times New Roman" w:cs="Times New Roman"/>
          <w:color w:val="000000"/>
          <w:sz w:val="26"/>
          <w:szCs w:val="26"/>
          <w:lang w:val="ru-RU"/>
        </w:rPr>
        <w:t xml:space="preserve"> от 31.05.2021 № 286 и 287, (далее – рабочая группа) регламентирует деятельность рабочей группы при поэтапном введении в </w:t>
      </w:r>
      <w:r w:rsidRPr="00634E27">
        <w:rPr>
          <w:rFonts w:hAnsi="Times New Roman" w:cs="Times New Roman"/>
          <w:color w:val="000000"/>
          <w:sz w:val="26"/>
          <w:szCs w:val="26"/>
          <w:lang w:val="ru-RU"/>
        </w:rPr>
        <w:t>МБОУ</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СОШ</w:t>
      </w:r>
      <w:r w:rsidRPr="00634E27">
        <w:rPr>
          <w:rFonts w:hAnsi="Times New Roman" w:cs="Times New Roman"/>
          <w:color w:val="000000"/>
          <w:sz w:val="26"/>
          <w:szCs w:val="26"/>
          <w:lang w:val="ru-RU"/>
        </w:rPr>
        <w:t xml:space="preserve"> </w:t>
      </w:r>
      <w:r w:rsidRPr="00634E27">
        <w:rPr>
          <w:rFonts w:hAnsi="Times New Roman" w:cs="Times New Roman"/>
          <w:color w:val="000000"/>
          <w:sz w:val="26"/>
          <w:szCs w:val="26"/>
          <w:lang w:val="ru-RU"/>
        </w:rPr>
        <w:t>с</w:t>
      </w:r>
      <w:r w:rsidRPr="00634E27">
        <w:rPr>
          <w:rFonts w:hAnsi="Times New Roman" w:cs="Times New Roman"/>
          <w:color w:val="000000"/>
          <w:sz w:val="26"/>
          <w:szCs w:val="26"/>
          <w:lang w:val="ru-RU"/>
        </w:rPr>
        <w:t>.</w:t>
      </w:r>
      <w:r w:rsidRPr="00634E27">
        <w:rPr>
          <w:rFonts w:hAnsi="Times New Roman" w:cs="Times New Roman"/>
          <w:color w:val="000000"/>
          <w:sz w:val="26"/>
          <w:szCs w:val="26"/>
          <w:lang w:val="ru-RU"/>
        </w:rPr>
        <w:t>Новый</w:t>
      </w:r>
      <w:r w:rsidRPr="00634E27">
        <w:rPr>
          <w:rFonts w:hAnsi="Times New Roman" w:cs="Times New Roman"/>
          <w:color w:val="000000"/>
          <w:sz w:val="26"/>
          <w:szCs w:val="26"/>
          <w:lang w:val="ru-RU"/>
        </w:rPr>
        <w:t xml:space="preserve">  </w:t>
      </w:r>
      <w:proofErr w:type="spellStart"/>
      <w:r w:rsidRPr="00634E27">
        <w:rPr>
          <w:rFonts w:hAnsi="Times New Roman" w:cs="Times New Roman"/>
          <w:color w:val="000000"/>
          <w:sz w:val="26"/>
          <w:szCs w:val="26"/>
          <w:lang w:val="ru-RU"/>
        </w:rPr>
        <w:t>Батако</w:t>
      </w:r>
      <w:proofErr w:type="spellEnd"/>
      <w:r w:rsidRPr="00634E27">
        <w:rPr>
          <w:rFonts w:ascii="Times New Roman" w:hAnsi="Times New Roman" w:cs="Times New Roman"/>
          <w:color w:val="000000"/>
          <w:sz w:val="26"/>
          <w:szCs w:val="26"/>
          <w:lang w:val="ru-RU"/>
        </w:rPr>
        <w:t xml:space="preserve"> (далее – школа)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634E27">
        <w:rPr>
          <w:rFonts w:ascii="Times New Roman" w:hAnsi="Times New Roman" w:cs="Times New Roman"/>
          <w:color w:val="000000"/>
          <w:sz w:val="26"/>
          <w:szCs w:val="26"/>
          <w:lang w:val="ru-RU"/>
        </w:rPr>
        <w:t>Минпросвещения</w:t>
      </w:r>
      <w:proofErr w:type="spellEnd"/>
      <w:r w:rsidRPr="00634E27">
        <w:rPr>
          <w:rFonts w:ascii="Times New Roman" w:hAnsi="Times New Roman" w:cs="Times New Roman"/>
          <w:color w:val="000000"/>
          <w:sz w:val="26"/>
          <w:szCs w:val="26"/>
          <w:lang w:val="ru-RU"/>
        </w:rPr>
        <w:t xml:space="preserve"> от 31.05.2021 № 286 и 287 (далее – ФГОС-2021).</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b/>
          <w:bCs/>
          <w:color w:val="000000"/>
          <w:sz w:val="26"/>
          <w:szCs w:val="26"/>
          <w:lang w:val="ru-RU"/>
        </w:rPr>
        <w:t>2. Цели и задачи рабочей группы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2.1. Основная цель рабочей группы – обеспечить системный подход к введению ФГОС-2021 на уровнях начального и основного общего образования с учетом имеющихся в школе ресурсов.</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2.2. Основными задачами рабочей группы являются:</w:t>
      </w:r>
    </w:p>
    <w:p w:rsidR="00C7663B" w:rsidRPr="00634E27" w:rsidRDefault="00C7663B" w:rsidP="00C7663B">
      <w:pPr>
        <w:numPr>
          <w:ilvl w:val="0"/>
          <w:numId w:val="1"/>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разработка основных образовательных программ НОО </w:t>
      </w:r>
      <w:proofErr w:type="gramStart"/>
      <w:r w:rsidRPr="00634E27">
        <w:rPr>
          <w:rFonts w:ascii="Times New Roman" w:hAnsi="Times New Roman" w:cs="Times New Roman"/>
          <w:color w:val="000000"/>
          <w:sz w:val="26"/>
          <w:szCs w:val="26"/>
          <w:lang w:val="ru-RU"/>
        </w:rPr>
        <w:t>и ООО</w:t>
      </w:r>
      <w:proofErr w:type="gramEnd"/>
      <w:r w:rsidRPr="00634E27">
        <w:rPr>
          <w:rFonts w:ascii="Times New Roman" w:hAnsi="Times New Roman" w:cs="Times New Roman"/>
          <w:color w:val="000000"/>
          <w:sz w:val="26"/>
          <w:szCs w:val="26"/>
          <w:lang w:val="ru-RU"/>
        </w:rPr>
        <w:t xml:space="preserve"> в соответствии со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1"/>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lastRenderedPageBreak/>
        <w:t>определение условий для реализации ООП НОО и ООП ООО в соответствии со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1"/>
        </w:numPr>
        <w:ind w:left="780" w:right="180"/>
        <w:contextualSpacing/>
        <w:jc w:val="both"/>
        <w:rPr>
          <w:rFonts w:ascii="Times New Roman" w:hAnsi="Times New Roman" w:cs="Times New Roman"/>
          <w:color w:val="000000"/>
          <w:sz w:val="26"/>
          <w:szCs w:val="26"/>
        </w:rPr>
      </w:pPr>
      <w:r w:rsidRPr="00634E27">
        <w:rPr>
          <w:rFonts w:ascii="Times New Roman" w:hAnsi="Times New Roman" w:cs="Times New Roman"/>
          <w:color w:val="000000"/>
          <w:sz w:val="26"/>
          <w:szCs w:val="26"/>
          <w:lang w:val="ru-RU"/>
        </w:rPr>
        <w:t xml:space="preserve">создание нормативной и организационно-правовой базы, регламентирующей деятельность школы по введению </w:t>
      </w:r>
      <w:r w:rsidRPr="00634E27">
        <w:rPr>
          <w:rFonts w:ascii="Times New Roman" w:hAnsi="Times New Roman" w:cs="Times New Roman"/>
          <w:color w:val="000000"/>
          <w:sz w:val="26"/>
          <w:szCs w:val="26"/>
        </w:rPr>
        <w:t>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rPr>
        <w:t>;</w:t>
      </w:r>
    </w:p>
    <w:p w:rsidR="00C7663B" w:rsidRPr="00634E27" w:rsidRDefault="00C7663B" w:rsidP="00C7663B">
      <w:pPr>
        <w:numPr>
          <w:ilvl w:val="0"/>
          <w:numId w:val="1"/>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мониторинг качества обучения в период поэтапного введения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 xml:space="preserve"> посредством анализа образовательно-воспитательной деятельности педагогов;</w:t>
      </w:r>
    </w:p>
    <w:p w:rsidR="00C7663B" w:rsidRPr="00634E27" w:rsidRDefault="00C7663B" w:rsidP="00C7663B">
      <w:pPr>
        <w:numPr>
          <w:ilvl w:val="0"/>
          <w:numId w:val="1"/>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реализация мероприятий, направленных на введение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Default="00C7663B" w:rsidP="00C7663B">
      <w:pPr>
        <w:jc w:val="center"/>
        <w:rPr>
          <w:rFonts w:ascii="Times New Roman" w:hAnsi="Times New Roman" w:cs="Times New Roman"/>
          <w:b/>
          <w:bCs/>
          <w:color w:val="000000"/>
          <w:sz w:val="26"/>
          <w:szCs w:val="26"/>
          <w:lang w:val="ru-RU"/>
        </w:rPr>
      </w:pPr>
    </w:p>
    <w:p w:rsidR="00C7663B" w:rsidRPr="00E402E5" w:rsidRDefault="00C7663B" w:rsidP="00C7663B">
      <w:pPr>
        <w:jc w:val="center"/>
        <w:rPr>
          <w:rFonts w:ascii="Times New Roman" w:hAnsi="Times New Roman" w:cs="Times New Roman"/>
          <w:color w:val="000000"/>
          <w:sz w:val="26"/>
          <w:szCs w:val="26"/>
          <w:lang w:val="ru-RU"/>
        </w:rPr>
      </w:pPr>
      <w:r w:rsidRPr="00E402E5">
        <w:rPr>
          <w:rFonts w:ascii="Times New Roman" w:hAnsi="Times New Roman" w:cs="Times New Roman"/>
          <w:b/>
          <w:bCs/>
          <w:color w:val="000000"/>
          <w:sz w:val="26"/>
          <w:szCs w:val="26"/>
          <w:lang w:val="ru-RU"/>
        </w:rPr>
        <w:t>3. Функции рабочей группы</w:t>
      </w:r>
    </w:p>
    <w:p w:rsidR="00C7663B" w:rsidRPr="00E402E5" w:rsidRDefault="00C7663B" w:rsidP="00C7663B">
      <w:pPr>
        <w:jc w:val="both"/>
        <w:rPr>
          <w:rFonts w:ascii="Times New Roman" w:hAnsi="Times New Roman" w:cs="Times New Roman"/>
          <w:color w:val="000000"/>
          <w:sz w:val="26"/>
          <w:szCs w:val="26"/>
          <w:lang w:val="ru-RU"/>
        </w:rPr>
      </w:pPr>
      <w:r w:rsidRPr="00E402E5">
        <w:rPr>
          <w:rFonts w:ascii="Times New Roman" w:hAnsi="Times New Roman" w:cs="Times New Roman"/>
          <w:color w:val="000000"/>
          <w:sz w:val="26"/>
          <w:szCs w:val="26"/>
          <w:lang w:val="ru-RU"/>
        </w:rPr>
        <w:t>3.1. Экспертно-аналитическая:</w:t>
      </w:r>
    </w:p>
    <w:p w:rsidR="00C7663B" w:rsidRPr="00634E27" w:rsidRDefault="00C7663B" w:rsidP="00C7663B">
      <w:pPr>
        <w:numPr>
          <w:ilvl w:val="0"/>
          <w:numId w:val="2"/>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разработка проектов основных образовательных программ НОО </w:t>
      </w:r>
      <w:proofErr w:type="gramStart"/>
      <w:r w:rsidRPr="00634E27">
        <w:rPr>
          <w:rFonts w:ascii="Times New Roman" w:hAnsi="Times New Roman" w:cs="Times New Roman"/>
          <w:color w:val="000000"/>
          <w:sz w:val="26"/>
          <w:szCs w:val="26"/>
          <w:lang w:val="ru-RU"/>
        </w:rPr>
        <w:t>и ООО</w:t>
      </w:r>
      <w:proofErr w:type="gramEnd"/>
      <w:r w:rsidRPr="00634E27">
        <w:rPr>
          <w:rFonts w:ascii="Times New Roman" w:hAnsi="Times New Roman" w:cs="Times New Roman"/>
          <w:color w:val="000000"/>
          <w:sz w:val="26"/>
          <w:szCs w:val="26"/>
          <w:lang w:val="ru-RU"/>
        </w:rPr>
        <w:t xml:space="preserve"> в соответствии со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2"/>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анализ и корректировка действующих и </w:t>
      </w:r>
      <w:proofErr w:type="gramStart"/>
      <w:r w:rsidRPr="00634E27">
        <w:rPr>
          <w:rFonts w:ascii="Times New Roman" w:hAnsi="Times New Roman" w:cs="Times New Roman"/>
          <w:color w:val="000000"/>
          <w:sz w:val="26"/>
          <w:szCs w:val="26"/>
          <w:lang w:val="ru-RU"/>
        </w:rPr>
        <w:t>разработках</w:t>
      </w:r>
      <w:proofErr w:type="gramEnd"/>
      <w:r w:rsidRPr="00634E27">
        <w:rPr>
          <w:rFonts w:ascii="Times New Roman" w:hAnsi="Times New Roman" w:cs="Times New Roman"/>
          <w:color w:val="000000"/>
          <w:sz w:val="26"/>
          <w:szCs w:val="26"/>
          <w:lang w:val="ru-RU"/>
        </w:rPr>
        <w:t xml:space="preserve"> новых локальных нормативных актов школы в соответствии со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2"/>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2"/>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разработка предложений мероприятий, которые будут способствовать соответствия условий школы требованиям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2"/>
        </w:numPr>
        <w:ind w:left="780" w:right="180"/>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анализ информации о результатах мероприятий по введению в школе ФГОС-2021</w:t>
      </w:r>
    </w:p>
    <w:p w:rsidR="00C7663B" w:rsidRPr="00634E27" w:rsidRDefault="00C7663B" w:rsidP="00C7663B">
      <w:pPr>
        <w:jc w:val="both"/>
        <w:rPr>
          <w:rFonts w:ascii="Times New Roman" w:hAnsi="Times New Roman" w:cs="Times New Roman"/>
          <w:color w:val="000000"/>
          <w:sz w:val="26"/>
          <w:szCs w:val="26"/>
        </w:rPr>
      </w:pPr>
      <w:r w:rsidRPr="00634E27">
        <w:rPr>
          <w:rFonts w:ascii="Times New Roman" w:hAnsi="Times New Roman" w:cs="Times New Roman"/>
          <w:color w:val="000000"/>
          <w:sz w:val="26"/>
          <w:szCs w:val="26"/>
        </w:rPr>
        <w:t xml:space="preserve">3.2. </w:t>
      </w:r>
      <w:proofErr w:type="spellStart"/>
      <w:r w:rsidRPr="00634E27">
        <w:rPr>
          <w:rFonts w:ascii="Times New Roman" w:hAnsi="Times New Roman" w:cs="Times New Roman"/>
          <w:color w:val="000000"/>
          <w:sz w:val="26"/>
          <w:szCs w:val="26"/>
        </w:rPr>
        <w:t>Координационно-методическая</w:t>
      </w:r>
      <w:proofErr w:type="spellEnd"/>
      <w:r w:rsidRPr="00634E27">
        <w:rPr>
          <w:rFonts w:ascii="Times New Roman" w:hAnsi="Times New Roman" w:cs="Times New Roman"/>
          <w:color w:val="000000"/>
          <w:sz w:val="26"/>
          <w:szCs w:val="26"/>
        </w:rPr>
        <w:t>:</w:t>
      </w:r>
    </w:p>
    <w:p w:rsidR="00C7663B" w:rsidRPr="00634E27" w:rsidRDefault="00C7663B" w:rsidP="00C7663B">
      <w:pPr>
        <w:numPr>
          <w:ilvl w:val="0"/>
          <w:numId w:val="3"/>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координация деятельности педагогов, работающих с учащимися 1–4-х, 5–9-х классов, в рамках введения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numPr>
          <w:ilvl w:val="0"/>
          <w:numId w:val="3"/>
        </w:numPr>
        <w:ind w:left="780" w:right="180"/>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оказание методической поддержки педагогам при разработке компонентов основных образовательных программ в соответствии с требованиями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jc w:val="both"/>
        <w:rPr>
          <w:rFonts w:ascii="Times New Roman" w:hAnsi="Times New Roman" w:cs="Times New Roman"/>
          <w:color w:val="000000"/>
          <w:sz w:val="26"/>
          <w:szCs w:val="26"/>
        </w:rPr>
      </w:pPr>
      <w:r w:rsidRPr="00634E27">
        <w:rPr>
          <w:rFonts w:ascii="Times New Roman" w:hAnsi="Times New Roman" w:cs="Times New Roman"/>
          <w:color w:val="000000"/>
          <w:sz w:val="26"/>
          <w:szCs w:val="26"/>
        </w:rPr>
        <w:t xml:space="preserve">3.3. </w:t>
      </w:r>
      <w:proofErr w:type="spellStart"/>
      <w:r w:rsidRPr="00634E27">
        <w:rPr>
          <w:rFonts w:ascii="Times New Roman" w:hAnsi="Times New Roman" w:cs="Times New Roman"/>
          <w:color w:val="000000"/>
          <w:sz w:val="26"/>
          <w:szCs w:val="26"/>
        </w:rPr>
        <w:t>Информационная</w:t>
      </w:r>
      <w:proofErr w:type="spellEnd"/>
      <w:r w:rsidRPr="00634E27">
        <w:rPr>
          <w:rFonts w:ascii="Times New Roman" w:hAnsi="Times New Roman" w:cs="Times New Roman"/>
          <w:color w:val="000000"/>
          <w:sz w:val="26"/>
          <w:szCs w:val="26"/>
        </w:rPr>
        <w:t>:</w:t>
      </w:r>
    </w:p>
    <w:p w:rsidR="00C7663B" w:rsidRPr="00634E27" w:rsidRDefault="00C7663B" w:rsidP="00C7663B">
      <w:pPr>
        <w:numPr>
          <w:ilvl w:val="0"/>
          <w:numId w:val="4"/>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своевременное размещение информации по введению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 xml:space="preserve"> на сайте школы;</w:t>
      </w:r>
    </w:p>
    <w:p w:rsidR="00C7663B" w:rsidRPr="00634E27" w:rsidRDefault="00C7663B" w:rsidP="00C7663B">
      <w:pPr>
        <w:numPr>
          <w:ilvl w:val="0"/>
          <w:numId w:val="4"/>
        </w:numPr>
        <w:ind w:left="780" w:right="180"/>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разъяснение участникам образовательного процесса перспектив и результатов введения в школе ФГОС-2021.</w:t>
      </w:r>
    </w:p>
    <w:p w:rsidR="00C7663B" w:rsidRPr="00634E27" w:rsidRDefault="00C7663B" w:rsidP="00C7663B">
      <w:pPr>
        <w:jc w:val="center"/>
        <w:rPr>
          <w:rFonts w:ascii="Times New Roman" w:hAnsi="Times New Roman" w:cs="Times New Roman"/>
          <w:color w:val="000000"/>
          <w:sz w:val="26"/>
          <w:szCs w:val="26"/>
          <w:lang w:val="ru-RU"/>
        </w:rPr>
      </w:pPr>
      <w:r w:rsidRPr="00634E27">
        <w:rPr>
          <w:rFonts w:ascii="Times New Roman" w:hAnsi="Times New Roman" w:cs="Times New Roman"/>
          <w:b/>
          <w:bCs/>
          <w:color w:val="000000"/>
          <w:sz w:val="26"/>
          <w:szCs w:val="26"/>
          <w:lang w:val="ru-RU"/>
        </w:rPr>
        <w:t>4. Права и обязанности рабочей группы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4.1. В процессе работы рабочая группа имеет право:</w:t>
      </w:r>
    </w:p>
    <w:p w:rsidR="00C7663B" w:rsidRPr="00634E27" w:rsidRDefault="00C7663B" w:rsidP="00C7663B">
      <w:pPr>
        <w:numPr>
          <w:ilvl w:val="0"/>
          <w:numId w:val="5"/>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запрашивать у работников школы необходимую информацию;</w:t>
      </w:r>
    </w:p>
    <w:p w:rsidR="00C7663B" w:rsidRPr="00634E27" w:rsidRDefault="00C7663B" w:rsidP="00C7663B">
      <w:pPr>
        <w:numPr>
          <w:ilvl w:val="0"/>
          <w:numId w:val="5"/>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при необходимости приглашать на заседания рабочей группы представителей Управляющего совета, Совета родителей, Совета обучающихся;</w:t>
      </w:r>
    </w:p>
    <w:p w:rsidR="00C7663B" w:rsidRPr="00634E27" w:rsidRDefault="00C7663B" w:rsidP="00C7663B">
      <w:pPr>
        <w:numPr>
          <w:ilvl w:val="0"/>
          <w:numId w:val="5"/>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привлекать к исполнению поручений других работников школы с согласия руководителя рабочей группы или директора школы;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4.2. В процессе работы рабочая группа обязана:</w:t>
      </w:r>
    </w:p>
    <w:p w:rsidR="00C7663B" w:rsidRPr="00634E27" w:rsidRDefault="00C7663B" w:rsidP="00C7663B">
      <w:pPr>
        <w:numPr>
          <w:ilvl w:val="0"/>
          <w:numId w:val="6"/>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lastRenderedPageBreak/>
        <w:t>выполнять поручения в срок, установленный директором;</w:t>
      </w:r>
    </w:p>
    <w:p w:rsidR="00C7663B" w:rsidRPr="00634E27" w:rsidRDefault="00C7663B" w:rsidP="00C7663B">
      <w:pPr>
        <w:numPr>
          <w:ilvl w:val="0"/>
          <w:numId w:val="6"/>
        </w:numPr>
        <w:ind w:left="780" w:right="180"/>
        <w:contextualSpacing/>
        <w:jc w:val="both"/>
        <w:rPr>
          <w:rFonts w:ascii="Times New Roman" w:hAnsi="Times New Roman" w:cs="Times New Roman"/>
          <w:color w:val="000000"/>
          <w:sz w:val="26"/>
          <w:szCs w:val="26"/>
        </w:rPr>
      </w:pPr>
      <w:r w:rsidRPr="00634E27">
        <w:rPr>
          <w:rFonts w:ascii="Times New Roman" w:hAnsi="Times New Roman" w:cs="Times New Roman"/>
          <w:color w:val="000000"/>
          <w:sz w:val="26"/>
          <w:szCs w:val="26"/>
          <w:lang w:val="ru-RU"/>
        </w:rPr>
        <w:t xml:space="preserve">следить за качеством информационных, юридических и научно-методических материалов, получаемых в результате проведения мероприятий по введению </w:t>
      </w:r>
      <w:r w:rsidRPr="00634E27">
        <w:rPr>
          <w:rFonts w:ascii="Times New Roman" w:hAnsi="Times New Roman" w:cs="Times New Roman"/>
          <w:color w:val="000000"/>
          <w:sz w:val="26"/>
          <w:szCs w:val="26"/>
        </w:rPr>
        <w:t>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rPr>
        <w:t>;</w:t>
      </w:r>
    </w:p>
    <w:p w:rsidR="00C7663B" w:rsidRPr="00634E27" w:rsidRDefault="00C7663B" w:rsidP="00C7663B">
      <w:pPr>
        <w:numPr>
          <w:ilvl w:val="0"/>
          <w:numId w:val="6"/>
        </w:numPr>
        <w:ind w:left="780" w:right="180"/>
        <w:contextualSpacing/>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соблюдать законодательство Российской Федерации и города </w:t>
      </w:r>
      <w:proofErr w:type="spellStart"/>
      <w:r w:rsidRPr="00634E27">
        <w:rPr>
          <w:rFonts w:ascii="Times New Roman" w:hAnsi="Times New Roman" w:cs="Times New Roman"/>
          <w:color w:val="000000"/>
          <w:sz w:val="26"/>
          <w:szCs w:val="26"/>
          <w:lang w:val="ru-RU"/>
        </w:rPr>
        <w:t>Энска</w:t>
      </w:r>
      <w:proofErr w:type="spellEnd"/>
      <w:r w:rsidRPr="00634E27">
        <w:rPr>
          <w:rFonts w:ascii="Times New Roman" w:hAnsi="Times New Roman" w:cs="Times New Roman"/>
          <w:color w:val="000000"/>
          <w:sz w:val="26"/>
          <w:szCs w:val="26"/>
          <w:lang w:val="ru-RU"/>
        </w:rPr>
        <w:t>, локальные нормативные акты школы;</w:t>
      </w:r>
    </w:p>
    <w:p w:rsidR="00C7663B" w:rsidRDefault="00C7663B" w:rsidP="00C7663B">
      <w:pPr>
        <w:jc w:val="center"/>
        <w:rPr>
          <w:rFonts w:ascii="Times New Roman" w:hAnsi="Times New Roman" w:cs="Times New Roman"/>
          <w:color w:val="000000"/>
          <w:sz w:val="26"/>
          <w:szCs w:val="26"/>
          <w:lang w:val="ru-RU"/>
        </w:rPr>
      </w:pPr>
    </w:p>
    <w:p w:rsidR="00C7663B" w:rsidRPr="00644278" w:rsidRDefault="00C7663B" w:rsidP="00C7663B">
      <w:pPr>
        <w:jc w:val="center"/>
        <w:rPr>
          <w:rFonts w:ascii="Times New Roman" w:hAnsi="Times New Roman" w:cs="Times New Roman"/>
          <w:color w:val="000000"/>
          <w:sz w:val="26"/>
          <w:szCs w:val="26"/>
          <w:lang w:val="ru-RU"/>
        </w:rPr>
      </w:pPr>
      <w:r w:rsidRPr="00644278">
        <w:rPr>
          <w:rFonts w:ascii="Times New Roman" w:hAnsi="Times New Roman" w:cs="Times New Roman"/>
          <w:b/>
          <w:bCs/>
          <w:color w:val="000000"/>
          <w:sz w:val="26"/>
          <w:szCs w:val="26"/>
          <w:lang w:val="ru-RU"/>
        </w:rPr>
        <w:t>5. Организация деятельности рабочей группы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ФГОС-202</w:t>
      </w:r>
      <w:r>
        <w:rPr>
          <w:rFonts w:ascii="Times New Roman" w:hAnsi="Times New Roman" w:cs="Times New Roman"/>
          <w:color w:val="000000"/>
          <w:sz w:val="26"/>
          <w:szCs w:val="26"/>
          <w:lang w:val="ru-RU"/>
        </w:rPr>
        <w:t>2</w:t>
      </w:r>
      <w:r w:rsidRPr="00634E27">
        <w:rPr>
          <w:rFonts w:ascii="Times New Roman" w:hAnsi="Times New Roman" w:cs="Times New Roman"/>
          <w:color w:val="000000"/>
          <w:sz w:val="26"/>
          <w:szCs w:val="26"/>
          <w:lang w:val="ru-RU"/>
        </w:rPr>
        <w:t>.</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5.2. Деятельность рабочей группы осуществляется по плану введения в школе ФГОС-2021, утвержденному директором школы, а также плану, принятому на первом заседании рабочей группы и утвержденному руководителем рабочей группы.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5.3. Заседания рабочей группы проводятся по мере необходимости, но не реже одного раза в месяц.</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5.4. Заседание рабочей группы ведет руководитель рабочей группы либо по его поручению заместитель руководителя рабочей группы.</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 xml:space="preserve">5.6. </w:t>
      </w:r>
      <w:proofErr w:type="gramStart"/>
      <w:r w:rsidRPr="00634E27">
        <w:rPr>
          <w:rFonts w:ascii="Times New Roman" w:hAnsi="Times New Roman" w:cs="Times New Roman"/>
          <w:color w:val="000000"/>
          <w:sz w:val="26"/>
          <w:szCs w:val="26"/>
          <w:lang w:val="ru-RU"/>
        </w:rPr>
        <w:t>Контроль за</w:t>
      </w:r>
      <w:proofErr w:type="gramEnd"/>
      <w:r w:rsidRPr="00634E27">
        <w:rPr>
          <w:rFonts w:ascii="Times New Roman" w:hAnsi="Times New Roman" w:cs="Times New Roman"/>
          <w:color w:val="000000"/>
          <w:sz w:val="26"/>
          <w:szCs w:val="26"/>
          <w:lang w:val="ru-RU"/>
        </w:rPr>
        <w:t xml:space="preserve"> деятельностью рабочей группы осуществляет руководитель рабочей группы и директор школы.</w:t>
      </w:r>
    </w:p>
    <w:p w:rsidR="00C7663B" w:rsidRPr="00634E27" w:rsidRDefault="00C7663B" w:rsidP="00C7663B">
      <w:pPr>
        <w:jc w:val="center"/>
        <w:rPr>
          <w:rFonts w:ascii="Times New Roman" w:hAnsi="Times New Roman" w:cs="Times New Roman"/>
          <w:color w:val="000000"/>
          <w:sz w:val="26"/>
          <w:szCs w:val="26"/>
          <w:lang w:val="ru-RU"/>
        </w:rPr>
      </w:pPr>
      <w:r w:rsidRPr="00634E27">
        <w:rPr>
          <w:rFonts w:ascii="Times New Roman" w:hAnsi="Times New Roman" w:cs="Times New Roman"/>
          <w:b/>
          <w:bCs/>
          <w:color w:val="000000"/>
          <w:sz w:val="26"/>
          <w:szCs w:val="26"/>
          <w:lang w:val="ru-RU"/>
        </w:rPr>
        <w:t>6. Делопроизводство</w:t>
      </w:r>
    </w:p>
    <w:p w:rsidR="00C7663B" w:rsidRPr="00634E27" w:rsidRDefault="00C7663B" w:rsidP="00C7663B">
      <w:pPr>
        <w:jc w:val="both"/>
        <w:rPr>
          <w:rFonts w:ascii="Times New Roman" w:hAnsi="Times New Roman" w:cs="Times New Roman"/>
          <w:color w:val="000000"/>
          <w:sz w:val="26"/>
          <w:szCs w:val="26"/>
          <w:lang w:val="ru-RU"/>
        </w:rPr>
      </w:pPr>
      <w:r w:rsidRPr="00634E27">
        <w:rPr>
          <w:rFonts w:ascii="Times New Roman" w:hAnsi="Times New Roman" w:cs="Times New Roman"/>
          <w:color w:val="000000"/>
          <w:sz w:val="26"/>
          <w:szCs w:val="26"/>
          <w:lang w:val="ru-RU"/>
        </w:rPr>
        <w:t>6.1. Заседание рабочей группы оформляются протоколом.</w:t>
      </w:r>
    </w:p>
    <w:p w:rsidR="00C7663B" w:rsidRPr="00177B28" w:rsidRDefault="00C7663B" w:rsidP="00C7663B">
      <w:pPr>
        <w:jc w:val="both"/>
        <w:rPr>
          <w:rFonts w:ascii="Times New Roman" w:hAnsi="Times New Roman" w:cs="Times New Roman"/>
          <w:color w:val="000000"/>
          <w:sz w:val="28"/>
          <w:szCs w:val="28"/>
        </w:rPr>
      </w:pPr>
      <w:r w:rsidRPr="00634E27">
        <w:rPr>
          <w:rFonts w:ascii="Times New Roman" w:hAnsi="Times New Roman" w:cs="Times New Roman"/>
          <w:color w:val="000000"/>
          <w:sz w:val="26"/>
          <w:szCs w:val="26"/>
          <w:lang w:val="ru-RU"/>
        </w:rPr>
        <w:t xml:space="preserve">6.2. Протоколы составляет выбранный на заседании член рабочей группы. </w:t>
      </w:r>
      <w:r w:rsidRPr="00C7663B">
        <w:rPr>
          <w:rFonts w:ascii="Times New Roman" w:hAnsi="Times New Roman" w:cs="Times New Roman"/>
          <w:color w:val="000000"/>
          <w:sz w:val="26"/>
          <w:szCs w:val="26"/>
          <w:lang w:val="ru-RU"/>
        </w:rPr>
        <w:t xml:space="preserve"> </w:t>
      </w:r>
      <w:proofErr w:type="spellStart"/>
      <w:r w:rsidRPr="00634E27">
        <w:rPr>
          <w:rFonts w:ascii="Times New Roman" w:hAnsi="Times New Roman" w:cs="Times New Roman"/>
          <w:color w:val="000000"/>
          <w:sz w:val="26"/>
          <w:szCs w:val="26"/>
        </w:rPr>
        <w:t>Подписывают</w:t>
      </w:r>
      <w:proofErr w:type="spellEnd"/>
      <w:r w:rsidRPr="00634E27">
        <w:rPr>
          <w:rFonts w:ascii="Times New Roman" w:hAnsi="Times New Roman" w:cs="Times New Roman"/>
          <w:color w:val="000000"/>
          <w:sz w:val="26"/>
          <w:szCs w:val="26"/>
        </w:rPr>
        <w:t xml:space="preserve"> </w:t>
      </w:r>
      <w:proofErr w:type="spellStart"/>
      <w:r w:rsidRPr="00634E27">
        <w:rPr>
          <w:rFonts w:ascii="Times New Roman" w:hAnsi="Times New Roman" w:cs="Times New Roman"/>
          <w:color w:val="000000"/>
          <w:sz w:val="26"/>
          <w:szCs w:val="26"/>
        </w:rPr>
        <w:t>протокол</w:t>
      </w:r>
      <w:proofErr w:type="spellEnd"/>
      <w:r w:rsidRPr="00634E27">
        <w:rPr>
          <w:rFonts w:ascii="Times New Roman" w:hAnsi="Times New Roman" w:cs="Times New Roman"/>
          <w:color w:val="000000"/>
          <w:sz w:val="26"/>
          <w:szCs w:val="26"/>
        </w:rPr>
        <w:t xml:space="preserve"> </w:t>
      </w:r>
      <w:proofErr w:type="spellStart"/>
      <w:proofErr w:type="gramStart"/>
      <w:r w:rsidRPr="00634E27">
        <w:rPr>
          <w:rFonts w:ascii="Times New Roman" w:hAnsi="Times New Roman" w:cs="Times New Roman"/>
          <w:color w:val="000000"/>
          <w:sz w:val="26"/>
          <w:szCs w:val="26"/>
        </w:rPr>
        <w:t>члены</w:t>
      </w:r>
      <w:proofErr w:type="spellEnd"/>
      <w:r w:rsidRPr="00634E27">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ru-RU"/>
        </w:rPr>
        <w:t xml:space="preserve"> </w:t>
      </w:r>
      <w:proofErr w:type="spellStart"/>
      <w:r w:rsidRPr="00634E27">
        <w:rPr>
          <w:rFonts w:ascii="Times New Roman" w:hAnsi="Times New Roman" w:cs="Times New Roman"/>
          <w:color w:val="000000"/>
          <w:sz w:val="26"/>
          <w:szCs w:val="26"/>
        </w:rPr>
        <w:t>рабочей</w:t>
      </w:r>
      <w:proofErr w:type="spellEnd"/>
      <w:proofErr w:type="gramEnd"/>
      <w:r w:rsidRPr="00634E27">
        <w:rPr>
          <w:rFonts w:ascii="Times New Roman" w:hAnsi="Times New Roman" w:cs="Times New Roman"/>
          <w:color w:val="000000"/>
          <w:sz w:val="26"/>
          <w:szCs w:val="26"/>
        </w:rPr>
        <w:t xml:space="preserve"> </w:t>
      </w:r>
      <w:proofErr w:type="spellStart"/>
      <w:r w:rsidRPr="00634E27">
        <w:rPr>
          <w:rFonts w:ascii="Times New Roman" w:hAnsi="Times New Roman" w:cs="Times New Roman"/>
          <w:color w:val="000000"/>
          <w:sz w:val="26"/>
          <w:szCs w:val="26"/>
        </w:rPr>
        <w:t>группы</w:t>
      </w:r>
      <w:proofErr w:type="spellEnd"/>
      <w:r w:rsidRPr="00634E27">
        <w:rPr>
          <w:rFonts w:ascii="Times New Roman" w:hAnsi="Times New Roman" w:cs="Times New Roman"/>
          <w:color w:val="000000"/>
          <w:sz w:val="26"/>
          <w:szCs w:val="26"/>
        </w:rPr>
        <w:t xml:space="preserve">, </w:t>
      </w:r>
      <w:proofErr w:type="spellStart"/>
      <w:r w:rsidRPr="00634E27">
        <w:rPr>
          <w:rFonts w:ascii="Times New Roman" w:hAnsi="Times New Roman" w:cs="Times New Roman"/>
          <w:color w:val="000000"/>
          <w:sz w:val="26"/>
          <w:szCs w:val="26"/>
        </w:rPr>
        <w:t>присутствовавшие</w:t>
      </w:r>
      <w:proofErr w:type="spellEnd"/>
      <w:r w:rsidRPr="00634E27">
        <w:rPr>
          <w:rFonts w:ascii="Times New Roman" w:hAnsi="Times New Roman" w:cs="Times New Roman"/>
          <w:color w:val="000000"/>
          <w:sz w:val="26"/>
          <w:szCs w:val="26"/>
        </w:rPr>
        <w:t xml:space="preserve"> </w:t>
      </w:r>
      <w:proofErr w:type="spellStart"/>
      <w:r w:rsidRPr="00634E27">
        <w:rPr>
          <w:rFonts w:ascii="Times New Roman" w:hAnsi="Times New Roman" w:cs="Times New Roman"/>
          <w:color w:val="000000"/>
          <w:sz w:val="26"/>
          <w:szCs w:val="26"/>
        </w:rPr>
        <w:t>на</w:t>
      </w:r>
      <w:proofErr w:type="spellEnd"/>
      <w:r w:rsidRPr="00634E27">
        <w:rPr>
          <w:rFonts w:ascii="Times New Roman" w:hAnsi="Times New Roman" w:cs="Times New Roman"/>
          <w:color w:val="000000"/>
          <w:sz w:val="26"/>
          <w:szCs w:val="26"/>
        </w:rPr>
        <w:t xml:space="preserve"> </w:t>
      </w:r>
      <w:proofErr w:type="spellStart"/>
      <w:r w:rsidRPr="00634E27">
        <w:rPr>
          <w:rFonts w:ascii="Times New Roman" w:hAnsi="Times New Roman" w:cs="Times New Roman"/>
          <w:color w:val="000000"/>
          <w:sz w:val="26"/>
          <w:szCs w:val="26"/>
        </w:rPr>
        <w:t>заседании</w:t>
      </w:r>
      <w:proofErr w:type="spellEnd"/>
      <w:r w:rsidRPr="00177B28">
        <w:rPr>
          <w:rFonts w:ascii="Times New Roman" w:hAnsi="Times New Roman" w:cs="Times New Roman"/>
          <w:color w:val="000000"/>
          <w:sz w:val="28"/>
          <w:szCs w:val="28"/>
        </w:rPr>
        <w:t>.</w:t>
      </w:r>
    </w:p>
    <w:p w:rsidR="00385A53" w:rsidRDefault="00385A53"/>
    <w:sectPr w:rsidR="00385A53" w:rsidSect="00562783">
      <w:pgSz w:w="11907" w:h="16839"/>
      <w:pgMar w:top="851" w:right="850" w:bottom="1134" w:left="1276"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1C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82B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73A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349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30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714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7663B"/>
    <w:rsid w:val="00385A53"/>
    <w:rsid w:val="00C76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3B"/>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1</cp:revision>
  <dcterms:created xsi:type="dcterms:W3CDTF">2022-01-14T07:02:00Z</dcterms:created>
  <dcterms:modified xsi:type="dcterms:W3CDTF">2022-01-14T07:06:00Z</dcterms:modified>
</cp:coreProperties>
</file>